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2340"/>
        <w:gridCol w:w="2160"/>
        <w:gridCol w:w="2700"/>
        <w:gridCol w:w="4320"/>
        <w:gridCol w:w="1980"/>
      </w:tblGrid>
      <w:tr w:rsidR="00825C42" w:rsidRPr="00B306D3" w14:paraId="2A35FF87" w14:textId="77777777" w:rsidTr="00342DFB">
        <w:trPr>
          <w:trHeight w:val="711"/>
        </w:trPr>
        <w:tc>
          <w:tcPr>
            <w:tcW w:w="900" w:type="dxa"/>
            <w:vAlign w:val="center"/>
          </w:tcPr>
          <w:p w14:paraId="3F3C548F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  <w:jc w:val="center"/>
              <w:rPr>
                <w:b/>
              </w:rPr>
            </w:pPr>
            <w:r w:rsidRPr="00B306D3">
              <w:br w:type="page"/>
            </w:r>
            <w:r>
              <w:rPr>
                <w:b/>
              </w:rPr>
              <w:t xml:space="preserve">Класс </w:t>
            </w:r>
            <w:r w:rsidRPr="00B306D3">
              <w:rPr>
                <w:b/>
              </w:rPr>
              <w:t>часы</w:t>
            </w:r>
          </w:p>
        </w:tc>
        <w:tc>
          <w:tcPr>
            <w:tcW w:w="1620" w:type="dxa"/>
            <w:vAlign w:val="center"/>
          </w:tcPr>
          <w:p w14:paraId="0884C44D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  <w:jc w:val="center"/>
              <w:rPr>
                <w:b/>
              </w:rPr>
            </w:pPr>
            <w:r w:rsidRPr="00B306D3">
              <w:rPr>
                <w:b/>
              </w:rPr>
              <w:t>Предмет</w:t>
            </w:r>
          </w:p>
        </w:tc>
        <w:tc>
          <w:tcPr>
            <w:tcW w:w="2340" w:type="dxa"/>
            <w:vAlign w:val="center"/>
          </w:tcPr>
          <w:p w14:paraId="686B62FC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  <w:jc w:val="center"/>
              <w:rPr>
                <w:b/>
              </w:rPr>
            </w:pPr>
            <w:r w:rsidRPr="00B306D3">
              <w:rPr>
                <w:b/>
              </w:rPr>
              <w:t>Учебная программа</w:t>
            </w:r>
          </w:p>
        </w:tc>
        <w:tc>
          <w:tcPr>
            <w:tcW w:w="2160" w:type="dxa"/>
            <w:vAlign w:val="center"/>
          </w:tcPr>
          <w:p w14:paraId="7AC15368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  <w:jc w:val="center"/>
              <w:rPr>
                <w:b/>
              </w:rPr>
            </w:pPr>
            <w:r w:rsidRPr="00B306D3">
              <w:rPr>
                <w:b/>
              </w:rPr>
              <w:t>Учебник, пособие</w:t>
            </w:r>
          </w:p>
        </w:tc>
        <w:tc>
          <w:tcPr>
            <w:tcW w:w="2700" w:type="dxa"/>
            <w:vAlign w:val="center"/>
          </w:tcPr>
          <w:p w14:paraId="65A9B244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  <w:jc w:val="center"/>
              <w:rPr>
                <w:b/>
              </w:rPr>
            </w:pPr>
            <w:r w:rsidRPr="00B306D3">
              <w:rPr>
                <w:b/>
              </w:rPr>
              <w:t>Дидактические материалы</w:t>
            </w:r>
          </w:p>
        </w:tc>
        <w:tc>
          <w:tcPr>
            <w:tcW w:w="4320" w:type="dxa"/>
            <w:vAlign w:val="center"/>
          </w:tcPr>
          <w:p w14:paraId="3A28D3B7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  <w:jc w:val="center"/>
              <w:rPr>
                <w:b/>
              </w:rPr>
            </w:pPr>
            <w:r w:rsidRPr="00B306D3">
              <w:rPr>
                <w:b/>
              </w:rPr>
              <w:t>Методические материалы</w:t>
            </w:r>
          </w:p>
        </w:tc>
        <w:tc>
          <w:tcPr>
            <w:tcW w:w="1980" w:type="dxa"/>
            <w:vAlign w:val="center"/>
          </w:tcPr>
          <w:p w14:paraId="4B4ED45E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  <w:jc w:val="center"/>
              <w:rPr>
                <w:b/>
              </w:rPr>
            </w:pPr>
            <w:r w:rsidRPr="00B306D3">
              <w:rPr>
                <w:b/>
              </w:rPr>
              <w:t>Контролирующие материалы</w:t>
            </w:r>
          </w:p>
        </w:tc>
      </w:tr>
      <w:tr w:rsidR="00825C42" w:rsidRPr="00B306D3" w14:paraId="5776F1AD" w14:textId="77777777" w:rsidTr="00342DFB">
        <w:trPr>
          <w:trHeight w:val="711"/>
        </w:trPr>
        <w:tc>
          <w:tcPr>
            <w:tcW w:w="900" w:type="dxa"/>
          </w:tcPr>
          <w:p w14:paraId="7498AEAA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  <w:r w:rsidRPr="00B306D3">
              <w:t>1</w:t>
            </w:r>
            <w:r>
              <w:t>1 класс</w:t>
            </w:r>
          </w:p>
          <w:p w14:paraId="20719AAF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  <w:r>
              <w:t xml:space="preserve"> </w:t>
            </w:r>
          </w:p>
          <w:p w14:paraId="4147E6D8" w14:textId="68971246" w:rsidR="00825C42" w:rsidRDefault="00825C42" w:rsidP="00342DFB">
            <w:pPr>
              <w:tabs>
                <w:tab w:val="left" w:pos="180"/>
                <w:tab w:val="left" w:pos="1260"/>
              </w:tabs>
            </w:pPr>
            <w:r>
              <w:t xml:space="preserve">3 </w:t>
            </w:r>
            <w:r w:rsidRPr="00B306D3">
              <w:t>часа</w:t>
            </w:r>
            <w:r>
              <w:t xml:space="preserve"> +1 час</w:t>
            </w:r>
          </w:p>
          <w:p w14:paraId="7E6FB9F1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1F3D4BB6" w14:textId="73358E3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  <w:r>
              <w:t>1</w:t>
            </w:r>
            <w:r>
              <w:t>40 часов</w:t>
            </w:r>
            <w:r>
              <w:t xml:space="preserve"> </w:t>
            </w:r>
          </w:p>
          <w:p w14:paraId="0D8E5405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283A018F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</w:tc>
        <w:tc>
          <w:tcPr>
            <w:tcW w:w="1620" w:type="dxa"/>
          </w:tcPr>
          <w:p w14:paraId="545A9833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  <w:r w:rsidRPr="00B306D3">
              <w:t>Литература</w:t>
            </w:r>
          </w:p>
          <w:p w14:paraId="328DC0C8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032993D9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6D19A17A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0B54C7A0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4E7B0ABC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61579E52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79618953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2DDE37AE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410AD1DF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572232AD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55FEE872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2F282FD6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33BFF717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6676F8BB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7D3113CB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5ED1483B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1DCCF872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5B63EE4D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23B9E55A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2DA07E52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011AD45A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7D513BE3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30736057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5543A5C6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1F3B714D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46765EAE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461B0C88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16BC96A6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5BEC1E97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0C5E8138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208FE636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4B7F672E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71A62713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0E35FC2A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48179F44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4D45BC88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075E9C87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53A7A8D4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</w:tc>
        <w:tc>
          <w:tcPr>
            <w:tcW w:w="2340" w:type="dxa"/>
          </w:tcPr>
          <w:p w14:paraId="6204B949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  <w:r>
              <w:lastRenderedPageBreak/>
              <w:t xml:space="preserve"> Рабочая программа под ред. В. П. Журавлева, Ю. В. Лебедева. 10—11 классы: базовый уровень / А. Н. Романова, Н. В. Шуваева; [под ред. В. П. Журавлева, Ю. В. Лебедева]. — 2-е изд. — М. : Просвещение, 2021. —</w:t>
            </w:r>
          </w:p>
          <w:p w14:paraId="6A45116A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</w:tc>
        <w:tc>
          <w:tcPr>
            <w:tcW w:w="2160" w:type="dxa"/>
          </w:tcPr>
          <w:p w14:paraId="76B9FEEC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5875A7C2" w14:textId="22BA7D81" w:rsidR="00825C42" w:rsidRPr="00B04EED" w:rsidRDefault="00825C42" w:rsidP="00342DFB">
            <w:r>
              <w:t>Русский язык и литература. Литература. 11 класс. Базовый уровень. В 2 ч. Под ред. В. П. Журавлева. — М. : Просвещение, 2018.</w:t>
            </w:r>
          </w:p>
        </w:tc>
        <w:tc>
          <w:tcPr>
            <w:tcW w:w="2700" w:type="dxa"/>
          </w:tcPr>
          <w:p w14:paraId="34B1996A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  <w:r w:rsidRPr="00B306D3">
              <w:t>Крохалева Т.</w:t>
            </w:r>
            <w:r>
              <w:t xml:space="preserve"> </w:t>
            </w:r>
            <w:r w:rsidRPr="00B306D3">
              <w:t xml:space="preserve">Н., </w:t>
            </w:r>
          </w:p>
          <w:p w14:paraId="1C574C7B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  <w:r w:rsidRPr="00B306D3">
              <w:t>Стрелец Л.</w:t>
            </w:r>
            <w:r>
              <w:t xml:space="preserve"> </w:t>
            </w:r>
            <w:r w:rsidRPr="00B306D3">
              <w:t>И.,</w:t>
            </w:r>
          </w:p>
          <w:p w14:paraId="5C1DBD69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  <w:r w:rsidRPr="00B306D3">
              <w:t>Соловьева Т.</w:t>
            </w:r>
            <w:r>
              <w:t xml:space="preserve"> </w:t>
            </w:r>
            <w:r w:rsidRPr="00B306D3">
              <w:t>В. Литература России. Южный Урал. Хр</w:t>
            </w:r>
            <w:r>
              <w:t>естоматия для учащихся 10-11 класс.</w:t>
            </w:r>
            <w:r w:rsidRPr="00B306D3">
              <w:t xml:space="preserve"> – Челябинск, Взгл</w:t>
            </w:r>
            <w:r>
              <w:t xml:space="preserve">яд,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t xml:space="preserve">2004 </w:t>
              </w:r>
              <w:r w:rsidRPr="00B306D3">
                <w:t>г</w:t>
              </w:r>
            </w:smartTag>
            <w:r w:rsidRPr="00B306D3">
              <w:t>.</w:t>
            </w:r>
          </w:p>
          <w:p w14:paraId="7BF83DDB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</w:tc>
        <w:tc>
          <w:tcPr>
            <w:tcW w:w="4320" w:type="dxa"/>
          </w:tcPr>
          <w:p w14:paraId="7D69FD28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  <w:r w:rsidRPr="00B306D3">
              <w:t>1)</w:t>
            </w:r>
            <w:r>
              <w:t xml:space="preserve"> Зинин С.А. </w:t>
            </w:r>
          </w:p>
          <w:p w14:paraId="6621D872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  <w:r>
              <w:t>Методические рекомендации по использованию учебников:</w:t>
            </w:r>
          </w:p>
          <w:p w14:paraId="3B79836D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  <w:r>
              <w:t>В. И. Сахаров, С. А. Зинин «Литература XIX века» (10 кл.); В.А. Чалмаев, С.А. Зинин «Русская литература XX века» (11 кл.) при изучении предмета на базовом и профильном уровне. – М.: Русское слово, 2010 г.</w:t>
            </w:r>
          </w:p>
          <w:p w14:paraId="3FB3C9A9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  <w:r>
              <w:t xml:space="preserve">2) </w:t>
            </w:r>
            <w:r w:rsidRPr="00B306D3">
              <w:t>Егорова Н.</w:t>
            </w:r>
            <w:r>
              <w:t xml:space="preserve"> </w:t>
            </w:r>
            <w:r w:rsidRPr="00B306D3">
              <w:t>В., Золотарева И.</w:t>
            </w:r>
            <w:r>
              <w:t xml:space="preserve"> </w:t>
            </w:r>
            <w:r w:rsidRPr="00B306D3">
              <w:t>В. Поурочные разработки по литерату</w:t>
            </w:r>
            <w:r>
              <w:t xml:space="preserve">ре 20 века. 11 кл. 1 полугодие. - М.: ВАКО, 2012 </w:t>
            </w:r>
            <w:r w:rsidRPr="00B306D3">
              <w:t>г.</w:t>
            </w:r>
          </w:p>
          <w:p w14:paraId="6F4C22CC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  <w:r>
              <w:t xml:space="preserve">3) </w:t>
            </w:r>
            <w:r w:rsidRPr="00B306D3">
              <w:t>Егорова Н.</w:t>
            </w:r>
            <w:r>
              <w:t xml:space="preserve"> </w:t>
            </w:r>
            <w:r w:rsidRPr="00B306D3">
              <w:t>В., Золотарева И.</w:t>
            </w:r>
            <w:r>
              <w:t xml:space="preserve"> </w:t>
            </w:r>
            <w:r w:rsidRPr="00B306D3">
              <w:t>В. Поурочные разработки по литерату</w:t>
            </w:r>
            <w:r>
              <w:t xml:space="preserve">ре 20 века. 11 кл. 2 полугодие. - М.: ВАКО, 2012 </w:t>
            </w:r>
            <w:r w:rsidRPr="00B306D3">
              <w:t>г.</w:t>
            </w:r>
          </w:p>
          <w:p w14:paraId="56DFD41C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</w:tc>
        <w:tc>
          <w:tcPr>
            <w:tcW w:w="1980" w:type="dxa"/>
          </w:tcPr>
          <w:p w14:paraId="63D91481" w14:textId="77777777" w:rsidR="00825C42" w:rsidRPr="002D716C" w:rsidRDefault="00825C42" w:rsidP="00342DFB">
            <w:pPr>
              <w:tabs>
                <w:tab w:val="left" w:pos="180"/>
                <w:tab w:val="left" w:pos="1260"/>
              </w:tabs>
            </w:pPr>
            <w:r>
              <w:t>1)Е.А.Самойлова. Литература. Тренировочные задания ЕГЭ. М., ЭКСМО, 2018</w:t>
            </w:r>
          </w:p>
          <w:p w14:paraId="19F48D01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  <w:r>
              <w:t xml:space="preserve">Тренировочные задания, тесты. </w:t>
            </w:r>
            <w:r>
              <w:rPr>
                <w:lang w:val="en-US"/>
              </w:rPr>
              <w:t>www</w:t>
            </w:r>
            <w:r>
              <w:t>.</w:t>
            </w:r>
            <w:r w:rsidRPr="002D716C">
              <w:t xml:space="preserve"> </w:t>
            </w:r>
            <w:r>
              <w:rPr>
                <w:lang w:val="en-US"/>
              </w:rPr>
              <w:t>fipi</w:t>
            </w:r>
            <w:r w:rsidRPr="002D716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  <w:p w14:paraId="55D227AB" w14:textId="77777777" w:rsidR="00825C42" w:rsidRPr="0070688B" w:rsidRDefault="00825C42" w:rsidP="00342DFB">
            <w:pPr>
              <w:tabs>
                <w:tab w:val="left" w:pos="180"/>
                <w:tab w:val="left" w:pos="1260"/>
              </w:tabs>
            </w:pPr>
            <w:r>
              <w:t>2)КИМ ФГОС Литература/ сост. Н.В.Егорова.- М.:ВАКО, 2018</w:t>
            </w:r>
          </w:p>
          <w:p w14:paraId="7A48AFD2" w14:textId="77777777" w:rsidR="00825C42" w:rsidRDefault="00825C42" w:rsidP="00342DFB">
            <w:pPr>
              <w:tabs>
                <w:tab w:val="left" w:pos="180"/>
                <w:tab w:val="left" w:pos="1260"/>
              </w:tabs>
            </w:pPr>
          </w:p>
          <w:p w14:paraId="518E1049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  <w:jc w:val="right"/>
            </w:pPr>
          </w:p>
          <w:p w14:paraId="5213AA3E" w14:textId="77777777" w:rsidR="00825C42" w:rsidRPr="00B306D3" w:rsidRDefault="00825C42" w:rsidP="00342DFB">
            <w:pPr>
              <w:tabs>
                <w:tab w:val="left" w:pos="180"/>
                <w:tab w:val="left" w:pos="1260"/>
              </w:tabs>
            </w:pPr>
          </w:p>
        </w:tc>
      </w:tr>
    </w:tbl>
    <w:p w14:paraId="05585497" w14:textId="77777777" w:rsidR="00081A52" w:rsidRDefault="00081A52"/>
    <w:sectPr w:rsidR="00081A52" w:rsidSect="00825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26"/>
    <w:rsid w:val="00081A52"/>
    <w:rsid w:val="00825C42"/>
    <w:rsid w:val="00B1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25BEF"/>
  <w15:chartTrackingRefBased/>
  <w15:docId w15:val="{4662CCCA-742C-4FE6-A99A-7AFE8A42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C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2020-11-28T15:39:00Z</dcterms:created>
  <dcterms:modified xsi:type="dcterms:W3CDTF">2020-11-28T15:42:00Z</dcterms:modified>
</cp:coreProperties>
</file>