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D3C5D" w14:textId="77777777" w:rsidR="00D601A4" w:rsidRDefault="00D601A4" w:rsidP="00F1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r w:rsidR="0056187A">
        <w:rPr>
          <w:rFonts w:ascii="Times New Roman" w:hAnsi="Times New Roman" w:cs="Times New Roman"/>
          <w:b/>
          <w:sz w:val="28"/>
          <w:szCs w:val="28"/>
        </w:rPr>
        <w:t>учебному предмету «Литература»</w:t>
      </w:r>
    </w:p>
    <w:p w14:paraId="1A318D3C" w14:textId="77777777" w:rsidR="00D601A4" w:rsidRDefault="0056187A" w:rsidP="00F17CA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D601A4">
        <w:rPr>
          <w:rFonts w:ascii="Times New Roman" w:hAnsi="Times New Roman" w:cs="Times New Roman"/>
          <w:b/>
          <w:sz w:val="28"/>
          <w:szCs w:val="28"/>
        </w:rPr>
        <w:t>азовый уровень</w:t>
      </w:r>
    </w:p>
    <w:p w14:paraId="7A03FB47" w14:textId="77777777" w:rsidR="00D601A4" w:rsidRDefault="00D601A4" w:rsidP="00F17CA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BD3C0" w14:textId="77777777" w:rsidR="0056187A" w:rsidRPr="0056187A" w:rsidRDefault="0056187A" w:rsidP="00F17CA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Планируемые результаты освоения учебного предмета</w:t>
      </w:r>
    </w:p>
    <w:p w14:paraId="77871116" w14:textId="77777777" w:rsidR="0056187A" w:rsidRPr="0056187A" w:rsidRDefault="0056187A" w:rsidP="00F17CA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A77CDE" w14:textId="77777777" w:rsidR="0012418E" w:rsidRDefault="0012418E" w:rsidP="0012418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Личностные планируемые результаты</w:t>
      </w:r>
    </w:p>
    <w:p w14:paraId="41DA9799" w14:textId="77777777" w:rsidR="0012418E" w:rsidRPr="00507F87" w:rsidRDefault="0012418E" w:rsidP="0012418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44"/>
        <w:gridCol w:w="3563"/>
        <w:gridCol w:w="3563"/>
      </w:tblGrid>
      <w:tr w:rsidR="0012418E" w:rsidRPr="009A1329" w14:paraId="1E13A5E4" w14:textId="77777777" w:rsidTr="00472363">
        <w:trPr>
          <w:tblHeader/>
        </w:trPr>
        <w:tc>
          <w:tcPr>
            <w:tcW w:w="1555" w:type="dxa"/>
            <w:vMerge w:val="restart"/>
          </w:tcPr>
          <w:p w14:paraId="79F6AEB5" w14:textId="77777777" w:rsidR="0012418E" w:rsidRPr="009A1329" w:rsidRDefault="0012418E" w:rsidP="00472363">
            <w:pPr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9A1329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УУД</w:t>
            </w:r>
          </w:p>
        </w:tc>
        <w:tc>
          <w:tcPr>
            <w:tcW w:w="8072" w:type="dxa"/>
            <w:gridSpan w:val="2"/>
          </w:tcPr>
          <w:p w14:paraId="079945B3" w14:textId="77777777" w:rsidR="0012418E" w:rsidRPr="009A1329" w:rsidRDefault="0012418E" w:rsidP="004723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29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Личностные результаты обучающихся 10 и 11 классов</w:t>
            </w:r>
          </w:p>
        </w:tc>
      </w:tr>
      <w:tr w:rsidR="0012418E" w:rsidRPr="009A1329" w14:paraId="518C4CBB" w14:textId="77777777" w:rsidTr="00472363">
        <w:trPr>
          <w:tblHeader/>
        </w:trPr>
        <w:tc>
          <w:tcPr>
            <w:tcW w:w="1555" w:type="dxa"/>
            <w:vMerge/>
          </w:tcPr>
          <w:p w14:paraId="72CFE8B4" w14:textId="77777777" w:rsidR="0012418E" w:rsidRPr="009A1329" w:rsidRDefault="0012418E" w:rsidP="00472363">
            <w:p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2D1F292B" w14:textId="77777777" w:rsidR="0012418E" w:rsidRPr="009A1329" w:rsidRDefault="0012418E" w:rsidP="00472363">
            <w:pPr>
              <w:jc w:val="center"/>
              <w:rPr>
                <w:rFonts w:ascii="Times New Roman" w:hAnsi="Times New Roman" w:cs="Times New Roman"/>
                <w:b/>
                <w:bCs/>
                <w:iCs/>
                <w:kern w:val="28"/>
                <w:sz w:val="24"/>
                <w:szCs w:val="24"/>
              </w:rPr>
            </w:pPr>
            <w:r w:rsidRPr="009A1329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10 класс</w:t>
            </w:r>
          </w:p>
        </w:tc>
        <w:tc>
          <w:tcPr>
            <w:tcW w:w="4036" w:type="dxa"/>
          </w:tcPr>
          <w:p w14:paraId="1F7B2021" w14:textId="77777777" w:rsidR="0012418E" w:rsidRPr="009A1329" w:rsidRDefault="0012418E" w:rsidP="004723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29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11 класс</w:t>
            </w:r>
          </w:p>
        </w:tc>
      </w:tr>
      <w:tr w:rsidR="0012418E" w:rsidRPr="009A1329" w14:paraId="391D80A5" w14:textId="77777777" w:rsidTr="00472363">
        <w:tc>
          <w:tcPr>
            <w:tcW w:w="1555" w:type="dxa"/>
          </w:tcPr>
          <w:p w14:paraId="0E688B5C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1. Самоопределение (личностное, жизненное, профессиональное)</w:t>
            </w:r>
          </w:p>
        </w:tc>
        <w:tc>
          <w:tcPr>
            <w:tcW w:w="4036" w:type="dxa"/>
          </w:tcPr>
          <w:p w14:paraId="5BB711B3" w14:textId="39039849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 xml:space="preserve">1.1. </w:t>
            </w:r>
            <w:r w:rsidR="001D1BDC"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</w:tc>
        <w:tc>
          <w:tcPr>
            <w:tcW w:w="4036" w:type="dxa"/>
          </w:tcPr>
          <w:p w14:paraId="192EF298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1.1.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сформированность уважения государственных символов (герб, флаг, гимн)</w:t>
            </w:r>
          </w:p>
        </w:tc>
      </w:tr>
      <w:tr w:rsidR="0012418E" w:rsidRPr="009A1329" w14:paraId="5C70EEA7" w14:textId="77777777" w:rsidTr="00472363">
        <w:tc>
          <w:tcPr>
            <w:tcW w:w="1555" w:type="dxa"/>
          </w:tcPr>
          <w:p w14:paraId="3BDD0219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28A64FDA" w14:textId="77777777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1.2. Осознание своих конституционных прав и обязанностей, уважение закона и правопорядка</w:t>
            </w:r>
          </w:p>
        </w:tc>
        <w:tc>
          <w:tcPr>
            <w:tcW w:w="4036" w:type="dxa"/>
          </w:tcPr>
          <w:p w14:paraId="0F521EB6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1.2. Сформированность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</w:tr>
      <w:tr w:rsidR="0012418E" w:rsidRPr="009A1329" w14:paraId="35BFDAB4" w14:textId="77777777" w:rsidTr="00472363">
        <w:tc>
          <w:tcPr>
            <w:tcW w:w="1555" w:type="dxa"/>
          </w:tcPr>
          <w:p w14:paraId="738061E5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1F38773E" w14:textId="77777777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1.3. Сформированность самоуважения и «здоровой» «Я-концепции»</w:t>
            </w:r>
          </w:p>
        </w:tc>
        <w:tc>
          <w:tcPr>
            <w:tcW w:w="4036" w:type="dxa"/>
          </w:tcPr>
          <w:p w14:paraId="54435279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1.3. Обладание чувством собственного достоинства</w:t>
            </w:r>
          </w:p>
        </w:tc>
      </w:tr>
      <w:tr w:rsidR="0012418E" w:rsidRPr="009A1329" w14:paraId="23449632" w14:textId="77777777" w:rsidTr="00472363">
        <w:tc>
          <w:tcPr>
            <w:tcW w:w="1555" w:type="dxa"/>
          </w:tcPr>
          <w:p w14:paraId="1C35F0B4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5C5FDD8A" w14:textId="77777777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1.4. Устойчивая установка на принятие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4036" w:type="dxa"/>
          </w:tcPr>
          <w:p w14:paraId="64C2E128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 xml:space="preserve">1.4. Принятие традиционных национальных и общечеловеческих гуманистических и демократических ценностей </w:t>
            </w:r>
          </w:p>
        </w:tc>
      </w:tr>
      <w:tr w:rsidR="0012418E" w:rsidRPr="009A1329" w14:paraId="0FB4BB52" w14:textId="77777777" w:rsidTr="00472363">
        <w:tc>
          <w:tcPr>
            <w:tcW w:w="1555" w:type="dxa"/>
          </w:tcPr>
          <w:p w14:paraId="1942CDC3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32DC8443" w14:textId="77777777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1.5. Осознание важности служения Отечеству, его защиты</w:t>
            </w:r>
          </w:p>
        </w:tc>
        <w:tc>
          <w:tcPr>
            <w:tcW w:w="4036" w:type="dxa"/>
          </w:tcPr>
          <w:p w14:paraId="50CAD0AF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1.5. Готовность к служению Отечеству, его защите</w:t>
            </w:r>
          </w:p>
        </w:tc>
      </w:tr>
      <w:tr w:rsidR="0012418E" w:rsidRPr="009A1329" w14:paraId="7539BD05" w14:textId="77777777" w:rsidTr="00472363">
        <w:tc>
          <w:tcPr>
            <w:tcW w:w="1555" w:type="dxa"/>
          </w:tcPr>
          <w:p w14:paraId="2382E1ED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6F221038" w14:textId="77777777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 xml:space="preserve">1.6. Проектирование собственных жизненных планов в отношении к дальнейшей профессиональной деятельности с учетом собственных возможностей, и особенностей рынка труда и </w:t>
            </w:r>
            <w:r w:rsidRPr="004805F1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4"/>
              </w:rPr>
              <w:t>потребностей региона</w:t>
            </w:r>
          </w:p>
        </w:tc>
        <w:tc>
          <w:tcPr>
            <w:tcW w:w="4036" w:type="dxa"/>
          </w:tcPr>
          <w:p w14:paraId="08D52D5B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 xml:space="preserve">1.6. Сформированность осознанного выбора будущей профессии, </w:t>
            </w:r>
            <w:r w:rsidRPr="004805F1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4"/>
              </w:rPr>
              <w:t xml:space="preserve">в том числе с учетом потребностей региона, </w:t>
            </w: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 xml:space="preserve">и возможностей реализации собственных жизненных планов; отношение к профессиональной деятельности как возможности </w:t>
            </w: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lastRenderedPageBreak/>
              <w:t>участия в решении личных, общественных, государственных, общенациональных проблем</w:t>
            </w:r>
          </w:p>
        </w:tc>
      </w:tr>
      <w:tr w:rsidR="0012418E" w:rsidRPr="009A1329" w14:paraId="1D50FEC0" w14:textId="77777777" w:rsidTr="00472363">
        <w:tc>
          <w:tcPr>
            <w:tcW w:w="1555" w:type="dxa"/>
          </w:tcPr>
          <w:p w14:paraId="4315552A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2470F8E9" w14:textId="77777777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1.7.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4036" w:type="dxa"/>
          </w:tcPr>
          <w:p w14:paraId="1D09D585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1.7.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12418E" w:rsidRPr="009A1329" w14:paraId="0889D5A8" w14:textId="77777777" w:rsidTr="00472363">
        <w:tc>
          <w:tcPr>
            <w:tcW w:w="1555" w:type="dxa"/>
          </w:tcPr>
          <w:p w14:paraId="4749BE67" w14:textId="77777777" w:rsidR="0012418E" w:rsidRPr="009A1329" w:rsidRDefault="0012418E" w:rsidP="0047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2. </w:t>
            </w:r>
            <w:proofErr w:type="spellStart"/>
            <w:r w:rsidRPr="009A1329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4036" w:type="dxa"/>
          </w:tcPr>
          <w:p w14:paraId="731A4729" w14:textId="77777777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2.1. Сформированность устойчивых ориентиров на саморазвитие и самовоспитание в соответствии с общечеловеческими жизненными ценностями и идеалами</w:t>
            </w:r>
          </w:p>
        </w:tc>
        <w:tc>
          <w:tcPr>
            <w:tcW w:w="4036" w:type="dxa"/>
          </w:tcPr>
          <w:p w14:paraId="5228F69D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2.1. Сформированность основ саморазвития и самовоспитания в соответствии с общечеловеческими ценностями и идеалами гражданского общества</w:t>
            </w:r>
          </w:p>
        </w:tc>
      </w:tr>
      <w:tr w:rsidR="0012418E" w:rsidRPr="009A1329" w14:paraId="2F9503C0" w14:textId="77777777" w:rsidTr="00472363">
        <w:tc>
          <w:tcPr>
            <w:tcW w:w="1555" w:type="dxa"/>
          </w:tcPr>
          <w:p w14:paraId="2AD641BC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78A48982" w14:textId="77777777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2.2. Сформированность самостоятельности в учебной, проектной и других видах деятельности</w:t>
            </w:r>
          </w:p>
        </w:tc>
        <w:tc>
          <w:tcPr>
            <w:tcW w:w="4036" w:type="dxa"/>
          </w:tcPr>
          <w:p w14:paraId="5B3C339D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2.2. Готовность и способность к самостоятельной, творческой и ответственной деятельности</w:t>
            </w:r>
          </w:p>
        </w:tc>
      </w:tr>
      <w:tr w:rsidR="0012418E" w:rsidRPr="009A1329" w14:paraId="6FE9C8D7" w14:textId="77777777" w:rsidTr="00472363">
        <w:tc>
          <w:tcPr>
            <w:tcW w:w="1555" w:type="dxa"/>
          </w:tcPr>
          <w:p w14:paraId="02BD9DF1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3F60DB13" w14:textId="594BC18E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2.3. Сформированность умений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4036" w:type="dxa"/>
          </w:tcPr>
          <w:p w14:paraId="01C14E69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2.3. 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12418E" w:rsidRPr="009A1329" w14:paraId="5389A7AD" w14:textId="77777777" w:rsidTr="00472363">
        <w:tc>
          <w:tcPr>
            <w:tcW w:w="1555" w:type="dxa"/>
          </w:tcPr>
          <w:p w14:paraId="76CAD0DF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5DBBFA04" w14:textId="77777777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2.4.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4036" w:type="dxa"/>
          </w:tcPr>
          <w:p w14:paraId="0F7340CD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2.4. Сформированность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12418E" w:rsidRPr="009A1329" w14:paraId="7DF8810C" w14:textId="77777777" w:rsidTr="00472363">
        <w:tc>
          <w:tcPr>
            <w:tcW w:w="1555" w:type="dxa"/>
          </w:tcPr>
          <w:p w14:paraId="62F28252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0C7E61E7" w14:textId="77777777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2.5. Сформированность представлений о негативных последствиях экстремизма, национализма, ксенофобии, дискриминации по социальным, религиозным, расовым, национальным признакам для личности и общества</w:t>
            </w:r>
          </w:p>
        </w:tc>
        <w:tc>
          <w:tcPr>
            <w:tcW w:w="4036" w:type="dxa"/>
          </w:tcPr>
          <w:p w14:paraId="677E93C9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2.5. Сформированность способности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12418E" w:rsidRPr="009A1329" w14:paraId="56C72FA9" w14:textId="77777777" w:rsidTr="00472363">
        <w:tc>
          <w:tcPr>
            <w:tcW w:w="1555" w:type="dxa"/>
          </w:tcPr>
          <w:p w14:paraId="417BB34D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419A7A3F" w14:textId="77777777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2.6. Наличие потребности в физическом самосовершенствовании, занятиях спортивно-оздоровительной деятельно</w:t>
            </w: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lastRenderedPageBreak/>
              <w:t>стью, неприятие вредных привычек: курения, употребления алкоголя, наркотиков</w:t>
            </w:r>
          </w:p>
        </w:tc>
        <w:tc>
          <w:tcPr>
            <w:tcW w:w="4036" w:type="dxa"/>
          </w:tcPr>
          <w:p w14:paraId="5E50A497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lastRenderedPageBreak/>
              <w:t>2.6. Принятие и реализация ценностей здорового и безопасного образа жизни, наличие потребности в физическом само</w:t>
            </w: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lastRenderedPageBreak/>
              <w:t>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12418E" w:rsidRPr="009A1329" w14:paraId="53731660" w14:textId="77777777" w:rsidTr="00472363">
        <w:tc>
          <w:tcPr>
            <w:tcW w:w="1555" w:type="dxa"/>
          </w:tcPr>
          <w:p w14:paraId="327C5B6F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67CC8085" w14:textId="77777777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2.7. Сформированность ответственного отношения к собственному физическому и психологическому здоровью, как собственному, так и других людей, владение основами оказания первой помощи</w:t>
            </w:r>
          </w:p>
        </w:tc>
        <w:tc>
          <w:tcPr>
            <w:tcW w:w="4036" w:type="dxa"/>
          </w:tcPr>
          <w:p w14:paraId="2B6B6E4C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2.7. Сформированность бережного, ответственного и компетентного отношения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12418E" w:rsidRPr="009A1329" w14:paraId="7F2E34E0" w14:textId="77777777" w:rsidTr="00472363">
        <w:tc>
          <w:tcPr>
            <w:tcW w:w="1555" w:type="dxa"/>
          </w:tcPr>
          <w:p w14:paraId="012E46A2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67585B96" w14:textId="77777777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2.8. Способность к самообразованию и организации самообразовательной деятельности для достижения образовательных результатов</w:t>
            </w:r>
          </w:p>
        </w:tc>
        <w:tc>
          <w:tcPr>
            <w:tcW w:w="4036" w:type="dxa"/>
          </w:tcPr>
          <w:p w14:paraId="43BE862D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2.8. Готовность и способность к образованию, в том числе самообразованию, на протяжении всей жизни</w:t>
            </w:r>
          </w:p>
        </w:tc>
      </w:tr>
      <w:tr w:rsidR="0012418E" w:rsidRPr="009A1329" w14:paraId="647CFF89" w14:textId="77777777" w:rsidTr="00472363">
        <w:tc>
          <w:tcPr>
            <w:tcW w:w="1555" w:type="dxa"/>
          </w:tcPr>
          <w:p w14:paraId="2AAF6EFC" w14:textId="77777777" w:rsidR="0012418E" w:rsidRPr="009A1329" w:rsidRDefault="0012418E" w:rsidP="0047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27418BE5" w14:textId="77777777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2.9. Понимание необходимости непрерывного образования в изменяющемся мире, в том числе в сфере профессиональной деятельности</w:t>
            </w:r>
          </w:p>
        </w:tc>
        <w:tc>
          <w:tcPr>
            <w:tcW w:w="4036" w:type="dxa"/>
          </w:tcPr>
          <w:p w14:paraId="18A09B92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2.9. Сформированность сознательного отношения к непрерывному образованию как условию успешной профессиональной и общественной деятельности</w:t>
            </w:r>
          </w:p>
        </w:tc>
      </w:tr>
      <w:tr w:rsidR="0012418E" w:rsidRPr="009A1329" w14:paraId="2B4ECD78" w14:textId="77777777" w:rsidTr="00472363">
        <w:tc>
          <w:tcPr>
            <w:tcW w:w="1555" w:type="dxa"/>
          </w:tcPr>
          <w:p w14:paraId="2A642042" w14:textId="77777777" w:rsidR="0012418E" w:rsidRPr="009A1329" w:rsidRDefault="0012418E" w:rsidP="0047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3. Нравственно-этическая ориентация</w:t>
            </w:r>
          </w:p>
        </w:tc>
        <w:tc>
          <w:tcPr>
            <w:tcW w:w="4036" w:type="dxa"/>
          </w:tcPr>
          <w:p w14:paraId="5E36569F" w14:textId="77777777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 xml:space="preserve">3.1. Освоение и принятие общечеловеческих моральных норм и ценностей </w:t>
            </w:r>
          </w:p>
        </w:tc>
        <w:tc>
          <w:tcPr>
            <w:tcW w:w="4036" w:type="dxa"/>
          </w:tcPr>
          <w:p w14:paraId="65A5F903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3.1. Сформированность нравственного сознания и поведения на основе усвоения общечеловеческих ценностей</w:t>
            </w:r>
          </w:p>
        </w:tc>
      </w:tr>
      <w:tr w:rsidR="0012418E" w:rsidRPr="009A1329" w14:paraId="2D28F2D4" w14:textId="77777777" w:rsidTr="00472363">
        <w:tc>
          <w:tcPr>
            <w:tcW w:w="1555" w:type="dxa"/>
          </w:tcPr>
          <w:p w14:paraId="092D4538" w14:textId="77777777" w:rsidR="0012418E" w:rsidRPr="009A1329" w:rsidRDefault="0012418E" w:rsidP="0047236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28C539E8" w14:textId="77777777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3.2. Сформированность современной экологической культуры, понимания влияния социально-экономических процессов на состояние природной среды</w:t>
            </w:r>
          </w:p>
        </w:tc>
        <w:tc>
          <w:tcPr>
            <w:tcW w:w="4036" w:type="dxa"/>
          </w:tcPr>
          <w:p w14:paraId="314B347A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3.2.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12418E" w:rsidRPr="009A1329" w14:paraId="03D3C7F9" w14:textId="77777777" w:rsidTr="00472363">
        <w:tc>
          <w:tcPr>
            <w:tcW w:w="1555" w:type="dxa"/>
          </w:tcPr>
          <w:p w14:paraId="16F885EF" w14:textId="77777777" w:rsidR="0012418E" w:rsidRPr="009A1329" w:rsidRDefault="0012418E" w:rsidP="0047236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5736F046" w14:textId="77777777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3.3. Принятие ценностей семейной жизни</w:t>
            </w:r>
          </w:p>
        </w:tc>
        <w:tc>
          <w:tcPr>
            <w:tcW w:w="4036" w:type="dxa"/>
          </w:tcPr>
          <w:p w14:paraId="71AC8E16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3.3. Сформированность ответственного отношения к созданию семьи на основе осознанного принятия ценностей семейной жизни</w:t>
            </w:r>
          </w:p>
        </w:tc>
      </w:tr>
      <w:tr w:rsidR="0012418E" w:rsidRPr="009A1329" w14:paraId="02F7F494" w14:textId="77777777" w:rsidTr="00472363">
        <w:tc>
          <w:tcPr>
            <w:tcW w:w="1555" w:type="dxa"/>
          </w:tcPr>
          <w:p w14:paraId="6EAB572C" w14:textId="77777777" w:rsidR="0012418E" w:rsidRPr="009A1329" w:rsidRDefault="0012418E" w:rsidP="0047236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3E3C2A45" w14:textId="77777777" w:rsidR="0012418E" w:rsidRPr="004805F1" w:rsidRDefault="0012418E" w:rsidP="00472363">
            <w:pPr>
              <w:jc w:val="both"/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 xml:space="preserve">3.4. Сформированность эстетического отношения к продуктам, как собственной, так и других людей, учебно-исследовательской, проектной и иных видов деятельности </w:t>
            </w:r>
          </w:p>
        </w:tc>
        <w:tc>
          <w:tcPr>
            <w:tcW w:w="4036" w:type="dxa"/>
          </w:tcPr>
          <w:p w14:paraId="252E7980" w14:textId="77777777" w:rsidR="0012418E" w:rsidRPr="004805F1" w:rsidRDefault="0012418E" w:rsidP="00472363">
            <w:pPr>
              <w:ind w:firstLine="24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05F1">
              <w:rPr>
                <w:rFonts w:ascii="Times New Roman" w:hAnsi="Times New Roman" w:cs="Times New Roman"/>
                <w:iCs/>
                <w:kern w:val="28"/>
                <w:sz w:val="24"/>
                <w:szCs w:val="24"/>
              </w:rPr>
              <w:t>3.4. Сформированность эстетического отношения к миру, включая эстетику быта, научного и технического творчества, спорта, общественных отношений</w:t>
            </w:r>
          </w:p>
        </w:tc>
      </w:tr>
    </w:tbl>
    <w:p w14:paraId="7D6E7368" w14:textId="77777777" w:rsidR="00DB704B" w:rsidRDefault="00DB704B" w:rsidP="00F1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E4BFB" w14:textId="77777777" w:rsidR="00DB704B" w:rsidRDefault="00DB704B" w:rsidP="00F1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CB417" w14:textId="77777777" w:rsidR="004805F1" w:rsidRDefault="004805F1" w:rsidP="00F17CA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C595A8" w14:textId="47D9757A" w:rsidR="00DB704B" w:rsidRDefault="00DB704B" w:rsidP="00F17CA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DFF">
        <w:rPr>
          <w:rFonts w:ascii="Times New Roman" w:hAnsi="Times New Roman" w:cs="Times New Roman"/>
          <w:b/>
          <w:sz w:val="28"/>
          <w:szCs w:val="28"/>
        </w:rPr>
        <w:lastRenderedPageBreak/>
        <w:t>1.2. Метапредметные планируемые результаты</w:t>
      </w:r>
    </w:p>
    <w:p w14:paraId="1D692220" w14:textId="77777777" w:rsidR="00DB704B" w:rsidRDefault="00DB704B" w:rsidP="00F17CA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853" w:type="dxa"/>
        <w:tblLayout w:type="fixed"/>
        <w:tblLook w:val="04A0" w:firstRow="1" w:lastRow="0" w:firstColumn="1" w:lastColumn="0" w:noHBand="0" w:noVBand="1"/>
      </w:tblPr>
      <w:tblGrid>
        <w:gridCol w:w="1413"/>
        <w:gridCol w:w="5812"/>
        <w:gridCol w:w="2628"/>
      </w:tblGrid>
      <w:tr w:rsidR="00DB704B" w:rsidRPr="00734F48" w14:paraId="0449858A" w14:textId="77777777" w:rsidTr="00773A3A">
        <w:trPr>
          <w:tblHeader/>
        </w:trPr>
        <w:tc>
          <w:tcPr>
            <w:tcW w:w="1413" w:type="dxa"/>
          </w:tcPr>
          <w:p w14:paraId="654EE430" w14:textId="77777777" w:rsidR="00DB704B" w:rsidRPr="00734F48" w:rsidRDefault="00DB704B" w:rsidP="00F17C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4F48">
              <w:rPr>
                <w:rFonts w:ascii="Times New Roman" w:eastAsia="Calibri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5812" w:type="dxa"/>
          </w:tcPr>
          <w:p w14:paraId="1E94F8FB" w14:textId="77777777" w:rsidR="00DB704B" w:rsidRDefault="00DB704B" w:rsidP="00F17C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4F48">
              <w:rPr>
                <w:rFonts w:ascii="Times New Roman" w:eastAsia="Calibri" w:hAnsi="Times New Roman" w:cs="Times New Roman"/>
                <w:b/>
              </w:rPr>
              <w:t xml:space="preserve">Метапредметные планируемые </w:t>
            </w:r>
          </w:p>
          <w:p w14:paraId="54206C1B" w14:textId="77777777" w:rsidR="00DB704B" w:rsidRPr="00734F48" w:rsidRDefault="00DB704B" w:rsidP="00F17C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4F48">
              <w:rPr>
                <w:rFonts w:ascii="Times New Roman" w:eastAsia="Calibri" w:hAnsi="Times New Roman" w:cs="Times New Roman"/>
                <w:b/>
              </w:rPr>
              <w:t>результаты</w:t>
            </w:r>
          </w:p>
        </w:tc>
        <w:tc>
          <w:tcPr>
            <w:tcW w:w="2628" w:type="dxa"/>
          </w:tcPr>
          <w:p w14:paraId="7AE0271D" w14:textId="77777777" w:rsidR="00DB704B" w:rsidRPr="00734F48" w:rsidRDefault="00DB704B" w:rsidP="00F17C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4F48">
              <w:rPr>
                <w:rFonts w:ascii="Times New Roman" w:eastAsia="Calibri" w:hAnsi="Times New Roman" w:cs="Times New Roman"/>
                <w:b/>
              </w:rPr>
              <w:t xml:space="preserve">Типовые задачи </w:t>
            </w:r>
            <w:r>
              <w:rPr>
                <w:rFonts w:ascii="Times New Roman" w:eastAsia="Calibri" w:hAnsi="Times New Roman" w:cs="Times New Roman"/>
                <w:b/>
              </w:rPr>
              <w:t xml:space="preserve">по </w:t>
            </w:r>
            <w:r w:rsidRPr="00734F48">
              <w:rPr>
                <w:rFonts w:ascii="Times New Roman" w:eastAsia="Calibri" w:hAnsi="Times New Roman" w:cs="Times New Roman"/>
                <w:b/>
              </w:rPr>
              <w:t>формировани</w:t>
            </w:r>
            <w:r>
              <w:rPr>
                <w:rFonts w:ascii="Times New Roman" w:eastAsia="Calibri" w:hAnsi="Times New Roman" w:cs="Times New Roman"/>
                <w:b/>
              </w:rPr>
              <w:t>ю</w:t>
            </w:r>
            <w:r w:rsidRPr="00734F48">
              <w:rPr>
                <w:rFonts w:ascii="Times New Roman" w:eastAsia="Calibri" w:hAnsi="Times New Roman" w:cs="Times New Roman"/>
                <w:b/>
              </w:rPr>
              <w:t xml:space="preserve"> УУД (метапредметные технологии)</w:t>
            </w:r>
          </w:p>
        </w:tc>
      </w:tr>
      <w:tr w:rsidR="00DB704B" w:rsidRPr="00734F48" w14:paraId="4B6F5284" w14:textId="77777777" w:rsidTr="00773A3A">
        <w:tc>
          <w:tcPr>
            <w:tcW w:w="9853" w:type="dxa"/>
            <w:gridSpan w:val="3"/>
          </w:tcPr>
          <w:p w14:paraId="1394B84E" w14:textId="77777777" w:rsidR="00DB704B" w:rsidRPr="00734F48" w:rsidRDefault="00DB704B" w:rsidP="00F17C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DB704B" w:rsidRPr="00734F48" w14:paraId="06B3A1A5" w14:textId="77777777" w:rsidTr="00773A3A">
        <w:tc>
          <w:tcPr>
            <w:tcW w:w="1413" w:type="dxa"/>
          </w:tcPr>
          <w:p w14:paraId="08BD650D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1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Целеполагание</w:t>
            </w:r>
          </w:p>
        </w:tc>
        <w:tc>
          <w:tcPr>
            <w:tcW w:w="5812" w:type="dxa"/>
          </w:tcPr>
          <w:p w14:paraId="64DA680E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1.1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Самостоятельно определять цели деятельности, задавать параметры и критерии, по которым можно определить, что цель достигнута;</w:t>
            </w:r>
          </w:p>
          <w:p w14:paraId="29D6D41A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1.2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Ставить и формулировать собственные задачи в образовательной деятельности и жизненных ситуациях</w:t>
            </w:r>
          </w:p>
        </w:tc>
        <w:tc>
          <w:tcPr>
            <w:tcW w:w="2628" w:type="dxa"/>
            <w:vMerge w:val="restart"/>
          </w:tcPr>
          <w:p w14:paraId="3193BC51" w14:textId="77777777" w:rsidR="00DB704B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и решение учебных задач, в том числе технология «перевернутый класс»</w:t>
            </w:r>
          </w:p>
          <w:p w14:paraId="0BAC4539" w14:textId="77777777" w:rsidR="00DB704B" w:rsidRPr="00734F48" w:rsidRDefault="00DB704B" w:rsidP="00F17C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14:paraId="6AE84E5B" w14:textId="77777777" w:rsidR="00DB704B" w:rsidRPr="00734F48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формирующего оценивания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прием «прогностическая самооценка»</w:t>
            </w:r>
          </w:p>
          <w:p w14:paraId="6D12F12B" w14:textId="77777777" w:rsidR="00DB704B" w:rsidRPr="00734F48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индивидуальное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14:paraId="0ABADF0F" w14:textId="77777777" w:rsidR="00DB704B" w:rsidRPr="00734F48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14:paraId="6A98E5C5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учебно-практические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Разрешение проблем / проблемных ситуаций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«Ценностно-смысловые установки»</w:t>
            </w:r>
            <w:r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 xml:space="preserve">,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Рефлексия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Самостоятельное приобретение, перенос и интеграция знаний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Самоорганизация и саморегуляция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B704B" w:rsidRPr="00734F48" w14:paraId="5AC176AF" w14:textId="77777777" w:rsidTr="00773A3A">
        <w:tc>
          <w:tcPr>
            <w:tcW w:w="1413" w:type="dxa"/>
          </w:tcPr>
          <w:p w14:paraId="344CD9B6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2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5812" w:type="dxa"/>
          </w:tcPr>
          <w:p w14:paraId="0348D963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2.1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Выбирать путь достижения цели, планировать решение поставленных задач, оптимизируя материальные и нематериальные затраты</w:t>
            </w:r>
          </w:p>
          <w:p w14:paraId="1CC85C45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2.2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Самостоятельно составлять планы деятельности</w:t>
            </w:r>
          </w:p>
          <w:p w14:paraId="4D888A7A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2.3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Использовать все возможные ресурсы для достижения поставленных целей и реализации планов деятельности </w:t>
            </w:r>
          </w:p>
          <w:p w14:paraId="0A3538C6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2.4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Выбирать успешные стратегии в различных ситуациях</w:t>
            </w:r>
          </w:p>
        </w:tc>
        <w:tc>
          <w:tcPr>
            <w:tcW w:w="2628" w:type="dxa"/>
            <w:vMerge/>
          </w:tcPr>
          <w:p w14:paraId="36CFBE3A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04B" w:rsidRPr="00734F48" w14:paraId="7D25C8F0" w14:textId="77777777" w:rsidTr="00773A3A">
        <w:tc>
          <w:tcPr>
            <w:tcW w:w="1413" w:type="dxa"/>
          </w:tcPr>
          <w:p w14:paraId="4AF2F995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3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5812" w:type="dxa"/>
          </w:tcPr>
          <w:p w14:paraId="665D9315" w14:textId="77777777" w:rsidR="00DB704B" w:rsidRPr="00734F48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3.1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Оценивать ресурсы, в том числе время и другие нематериальные ресурсы, необходимые для достижения поставленной цели</w:t>
            </w:r>
          </w:p>
          <w:p w14:paraId="2EE0712F" w14:textId="77777777" w:rsidR="00DB704B" w:rsidRPr="00734F48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3.2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Организовывать эффективный поиск ресурсов, необходимых для достижения поставленной цели</w:t>
            </w:r>
          </w:p>
          <w:p w14:paraId="7362E8C5" w14:textId="77777777" w:rsidR="00DB704B" w:rsidRPr="00734F48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3.3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</w:t>
            </w:r>
          </w:p>
        </w:tc>
        <w:tc>
          <w:tcPr>
            <w:tcW w:w="2628" w:type="dxa"/>
            <w:vMerge/>
          </w:tcPr>
          <w:p w14:paraId="3488BF75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04B" w:rsidRPr="00734F48" w14:paraId="30460909" w14:textId="77777777" w:rsidTr="00773A3A">
        <w:tc>
          <w:tcPr>
            <w:tcW w:w="1413" w:type="dxa"/>
          </w:tcPr>
          <w:p w14:paraId="2D9A8C6F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4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коррекция</w:t>
            </w:r>
          </w:p>
        </w:tc>
        <w:tc>
          <w:tcPr>
            <w:tcW w:w="5812" w:type="dxa"/>
          </w:tcPr>
          <w:p w14:paraId="1D0A51DF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4.1 </w:t>
            </w:r>
            <w:r w:rsidRPr="00734F48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</w:rPr>
              <w:t>С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амостоятельно осуществлять, контролировать и корректировать деятельность</w:t>
            </w:r>
          </w:p>
        </w:tc>
        <w:tc>
          <w:tcPr>
            <w:tcW w:w="2628" w:type="dxa"/>
            <w:vMerge/>
          </w:tcPr>
          <w:p w14:paraId="2FF39FCB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Calibri" w:eastAsia="Calibri" w:hAnsi="Calibri" w:cs="Times New Roman"/>
              </w:rPr>
            </w:pPr>
          </w:p>
        </w:tc>
      </w:tr>
      <w:tr w:rsidR="00DB704B" w:rsidRPr="00734F48" w14:paraId="4C7AB75F" w14:textId="77777777" w:rsidTr="00773A3A">
        <w:tc>
          <w:tcPr>
            <w:tcW w:w="1413" w:type="dxa"/>
          </w:tcPr>
          <w:p w14:paraId="09D57364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5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812" w:type="dxa"/>
          </w:tcPr>
          <w:p w14:paraId="5CB883FD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5.1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Сопоставлять полученный результат деятельности с поставленной заранее целью</w:t>
            </w:r>
          </w:p>
        </w:tc>
        <w:tc>
          <w:tcPr>
            <w:tcW w:w="2628" w:type="dxa"/>
            <w:vMerge/>
          </w:tcPr>
          <w:p w14:paraId="2DAC77BF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Calibri" w:eastAsia="Calibri" w:hAnsi="Calibri" w:cs="Times New Roman"/>
              </w:rPr>
            </w:pPr>
          </w:p>
        </w:tc>
      </w:tr>
      <w:tr w:rsidR="00DB704B" w:rsidRPr="00734F48" w14:paraId="19A81D8D" w14:textId="77777777" w:rsidTr="00773A3A">
        <w:tc>
          <w:tcPr>
            <w:tcW w:w="1413" w:type="dxa"/>
          </w:tcPr>
          <w:p w14:paraId="1AD9A150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6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рефлексия</w:t>
            </w:r>
          </w:p>
        </w:tc>
        <w:tc>
          <w:tcPr>
            <w:tcW w:w="5812" w:type="dxa"/>
          </w:tcPr>
          <w:p w14:paraId="2A0E3FD3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6.1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2628" w:type="dxa"/>
            <w:vMerge/>
          </w:tcPr>
          <w:p w14:paraId="7FB3393F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04B" w:rsidRPr="00734F48" w14:paraId="3FFB109D" w14:textId="77777777" w:rsidTr="00773A3A">
        <w:tc>
          <w:tcPr>
            <w:tcW w:w="1413" w:type="dxa"/>
          </w:tcPr>
          <w:p w14:paraId="618260D8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7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5812" w:type="dxa"/>
          </w:tcPr>
          <w:p w14:paraId="61CA2844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7.1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2628" w:type="dxa"/>
            <w:vMerge/>
          </w:tcPr>
          <w:p w14:paraId="2377A4D4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04B" w:rsidRPr="00734F48" w14:paraId="634D21CA" w14:textId="77777777" w:rsidTr="00773A3A">
        <w:tc>
          <w:tcPr>
            <w:tcW w:w="9853" w:type="dxa"/>
            <w:gridSpan w:val="3"/>
          </w:tcPr>
          <w:p w14:paraId="1DB92856" w14:textId="77777777" w:rsidR="00DB704B" w:rsidRPr="00734F48" w:rsidRDefault="00DB704B" w:rsidP="00F17C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DB704B" w:rsidRPr="00734F48" w14:paraId="12DF2FD7" w14:textId="77777777" w:rsidTr="00773A3A">
        <w:tc>
          <w:tcPr>
            <w:tcW w:w="1413" w:type="dxa"/>
            <w:shd w:val="clear" w:color="auto" w:fill="auto"/>
          </w:tcPr>
          <w:p w14:paraId="21162537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8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 компетенции, включающие навыки учебно-исследовательской и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проектной деятельности</w:t>
            </w:r>
          </w:p>
        </w:tc>
        <w:tc>
          <w:tcPr>
            <w:tcW w:w="5812" w:type="dxa"/>
            <w:shd w:val="clear" w:color="auto" w:fill="auto"/>
          </w:tcPr>
          <w:p w14:paraId="699E78DC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Искать и находить обобщенные способы решения задач</w:t>
            </w:r>
          </w:p>
          <w:p w14:paraId="7F8F6D81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8.2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Владеть навыками разрешения проблем</w:t>
            </w:r>
          </w:p>
          <w:p w14:paraId="3C68E90C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8.3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Осуществлять самостоятельный поиск методов решения практических задач, применять различные методы познания</w:t>
            </w:r>
          </w:p>
          <w:p w14:paraId="1FC13C84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8.4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Решать задачи, находящиеся на стыке нескольких учебных дисциплин</w:t>
            </w:r>
          </w:p>
          <w:p w14:paraId="533B4E8C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8.5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Использовать основной алгоритм исследования при решении своих учебно-познавательных задач</w:t>
            </w:r>
          </w:p>
          <w:p w14:paraId="25412C59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8.6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</w:t>
            </w:r>
          </w:p>
          <w:p w14:paraId="504F23DA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8.7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  <w:p w14:paraId="071F5404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8.8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Менять и удерживать разные позиции в познавательной деятельности</w:t>
            </w:r>
          </w:p>
          <w:p w14:paraId="57E6CD8E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8.9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Проявлять способность к инновационной, аналитической, творческой, интеллектуальной деятельности, в том числе учебно-исследовательской и проектной деятельности</w:t>
            </w:r>
          </w:p>
          <w:p w14:paraId="4C68B1F4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8.10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областей, в том числе в учебно-исследовательской и проектной деятельности</w:t>
            </w:r>
          </w:p>
          <w:p w14:paraId="677FB0A9" w14:textId="77777777" w:rsidR="00DB704B" w:rsidRPr="006409DA" w:rsidRDefault="00DB704B" w:rsidP="00F17CA6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Владеть навыками учебно-исследовательской и проектной деятельности, а именно:</w:t>
            </w:r>
          </w:p>
          <w:p w14:paraId="28A92720" w14:textId="77777777" w:rsidR="00DB704B" w:rsidRPr="006409DA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 xml:space="preserve">ставить цели и/или </w:t>
            </w:r>
            <w:r w:rsidRPr="006409DA">
              <w:rPr>
                <w:rFonts w:ascii="Times New Roman" w:hAnsi="Times New Roman" w:cs="Times New Roman"/>
                <w:i/>
                <w:sz w:val="23"/>
                <w:szCs w:val="23"/>
              </w:rPr>
              <w:t>формулировать гипотезу исследования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, исходя из культурной нормы и сообразуясь с представлениями об общем благе;</w:t>
            </w:r>
          </w:p>
          <w:p w14:paraId="7C4EC765" w14:textId="77777777" w:rsidR="00DB704B" w:rsidRPr="006409DA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8.11.2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оценивать ресурсы, в том числе и нематериальные (такие, как время), необходимые для достижения поставленной цели;</w:t>
            </w:r>
          </w:p>
          <w:p w14:paraId="7544668C" w14:textId="77777777" w:rsidR="00DB704B" w:rsidRPr="006409DA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8.11.3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планировать работу;</w:t>
            </w:r>
          </w:p>
          <w:p w14:paraId="5C1F089C" w14:textId="77777777" w:rsidR="00DB704B" w:rsidRPr="006409DA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8.11.4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осуществлять отбор и интерпретацию необходимой информации;</w:t>
            </w:r>
          </w:p>
          <w:p w14:paraId="2D9A3D56" w14:textId="77777777" w:rsidR="00DB704B" w:rsidRPr="006409DA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8.11.5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      </w:r>
          </w:p>
          <w:p w14:paraId="112FDEF7" w14:textId="77777777" w:rsidR="00DB704B" w:rsidRPr="00472363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472363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П</w:t>
            </w:r>
            <w:r w:rsidRPr="00472363">
              <w:rPr>
                <w:rFonts w:ascii="Times New Roman" w:hAnsi="Times New Roman" w:cs="Times New Roman"/>
                <w:bCs/>
                <w:iCs/>
                <w:sz w:val="23"/>
                <w:szCs w:val="23"/>
                <w:vertAlign w:val="subscript"/>
              </w:rPr>
              <w:t xml:space="preserve">8.11.6 </w:t>
            </w:r>
            <w:r w:rsidRPr="00472363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структурировать и аргументировать результаты исследования на основе собранных данных;</w:t>
            </w:r>
          </w:p>
          <w:p w14:paraId="74897195" w14:textId="77777777" w:rsidR="00DB704B" w:rsidRPr="00472363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472363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П</w:t>
            </w:r>
            <w:r w:rsidRPr="00472363">
              <w:rPr>
                <w:rFonts w:ascii="Times New Roman" w:hAnsi="Times New Roman" w:cs="Times New Roman"/>
                <w:bCs/>
                <w:iCs/>
                <w:sz w:val="23"/>
                <w:szCs w:val="23"/>
                <w:vertAlign w:val="subscript"/>
              </w:rPr>
              <w:t xml:space="preserve">8.11.7 </w:t>
            </w:r>
            <w:r w:rsidRPr="00472363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использовать элементы математического моделирования при решении исследовательских задач;</w:t>
            </w:r>
          </w:p>
          <w:p w14:paraId="7DDA5EE5" w14:textId="77777777" w:rsidR="00DB704B" w:rsidRPr="006409DA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8.11.9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осуществлять презентацию результатов;</w:t>
            </w:r>
          </w:p>
          <w:p w14:paraId="3D776C88" w14:textId="77777777" w:rsidR="00DB704B" w:rsidRPr="006409DA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8.11.10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адекватно оценивать риски реализации проекта и проведения исследования и предусматривать пути минимизации этих рисков;</w:t>
            </w:r>
          </w:p>
          <w:p w14:paraId="298B6244" w14:textId="77777777" w:rsidR="00DB704B" w:rsidRPr="006409DA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8.11.11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адекватно оценивать последствия реализации своего проекта (изменения, которые он повлечет в жизни других людей, сообществ);</w:t>
            </w:r>
          </w:p>
          <w:p w14:paraId="6345A1C5" w14:textId="77777777" w:rsidR="00DB704B" w:rsidRPr="006409DA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8.11.12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адекватно оценивать дальнейшее развитие своего проекта или исследования, видеть возможные варианты применения результатов</w:t>
            </w:r>
          </w:p>
          <w:p w14:paraId="015BDEF5" w14:textId="77777777" w:rsidR="00DB704B" w:rsidRPr="00472363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8.11.13 </w:t>
            </w:r>
            <w:r w:rsidRPr="00472363">
              <w:rPr>
                <w:rFonts w:ascii="Times New Roman" w:hAnsi="Times New Roman" w:cs="Times New Roman"/>
                <w:iCs/>
                <w:sz w:val="23"/>
                <w:szCs w:val="23"/>
              </w:rPr>
      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</w:t>
            </w:r>
            <w:r w:rsidRPr="00472363">
              <w:rPr>
                <w:rFonts w:ascii="Times New Roman" w:hAnsi="Times New Roman" w:cs="Times New Roman"/>
                <w:iCs/>
                <w:sz w:val="23"/>
                <w:szCs w:val="23"/>
              </w:rPr>
              <w:lastRenderedPageBreak/>
              <w:t>ном пространстве;</w:t>
            </w:r>
          </w:p>
          <w:p w14:paraId="3C850F0E" w14:textId="77777777" w:rsidR="00DB704B" w:rsidRPr="00472363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47236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П</w:t>
            </w:r>
            <w:r w:rsidRPr="00472363">
              <w:rPr>
                <w:rFonts w:ascii="Times New Roman" w:hAnsi="Times New Roman" w:cs="Times New Roman"/>
                <w:b/>
                <w:iCs/>
                <w:sz w:val="23"/>
                <w:szCs w:val="23"/>
                <w:vertAlign w:val="subscript"/>
              </w:rPr>
              <w:t xml:space="preserve">8.11.14 </w:t>
            </w:r>
            <w:r w:rsidRPr="00472363">
              <w:rPr>
                <w:rFonts w:ascii="Times New Roman" w:hAnsi="Times New Roman" w:cs="Times New Roman"/>
                <w:iCs/>
                <w:sz w:val="23"/>
                <w:szCs w:val="23"/>
              </w:rPr>
      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      </w:r>
          </w:p>
          <w:p w14:paraId="579F72D0" w14:textId="77777777" w:rsidR="00DB704B" w:rsidRPr="00472363" w:rsidRDefault="00DB704B" w:rsidP="00F17CA6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47236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П</w:t>
            </w:r>
            <w:r w:rsidRPr="00472363">
              <w:rPr>
                <w:rFonts w:ascii="Times New Roman" w:hAnsi="Times New Roman" w:cs="Times New Roman"/>
                <w:b/>
                <w:iCs/>
                <w:sz w:val="23"/>
                <w:szCs w:val="23"/>
                <w:vertAlign w:val="subscript"/>
              </w:rPr>
              <w:t xml:space="preserve">8.11.15 </w:t>
            </w:r>
            <w:r w:rsidRPr="00472363">
              <w:rPr>
                <w:rFonts w:ascii="Times New Roman" w:hAnsi="Times New Roman" w:cs="Times New Roman"/>
                <w:iCs/>
                <w:sz w:val="23"/>
                <w:szCs w:val="23"/>
              </w:rPr>
      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      </w:r>
          </w:p>
          <w:p w14:paraId="1B047BFE" w14:textId="695C7082" w:rsidR="00DB704B" w:rsidRPr="00734F48" w:rsidRDefault="00DB704B" w:rsidP="00F17CA6">
            <w:pPr>
              <w:tabs>
                <w:tab w:val="left" w:pos="632"/>
              </w:tabs>
              <w:ind w:firstLine="17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628" w:type="dxa"/>
            <w:vMerge w:val="restart"/>
          </w:tcPr>
          <w:p w14:paraId="16157E5E" w14:textId="4A4D50DB" w:rsidR="00DB704B" w:rsidRPr="002D636E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Стратегии смыслового чтения, в том числе постановка вопросов, составление планов, сводных таблиц, граф-схем, комментирование</w:t>
            </w:r>
          </w:p>
          <w:p w14:paraId="0464A3A5" w14:textId="77777777" w:rsidR="00DB704B" w:rsidRPr="002D636E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Смешанное обучение, в том числе смена ра</w:t>
            </w: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бочих зон</w:t>
            </w:r>
          </w:p>
          <w:p w14:paraId="23E6B341" w14:textId="77777777" w:rsidR="00DB704B" w:rsidRPr="002D636E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14:paraId="647794EF" w14:textId="77777777" w:rsidR="00DB704B" w:rsidRPr="00734F48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14:paraId="5A998A3C" w14:textId="77777777" w:rsidR="00DB704B" w:rsidRPr="002D636E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Учебно-познавательные и учебно-практические задачи «Самостоятельное приобретение, перенос и интеграция знаний»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«ИКТ-компетентность»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F5911D6" w14:textId="77777777" w:rsidR="00DB704B" w:rsidRPr="002D636E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задания, выполнение которых требует применения логических универсальных действий</w:t>
            </w:r>
          </w:p>
          <w:p w14:paraId="270E2A1E" w14:textId="77777777" w:rsidR="00DB704B" w:rsidRPr="002D636E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и решение учебных задач, в том числе технология «перевернутый класс»</w:t>
            </w:r>
          </w:p>
          <w:p w14:paraId="65727F89" w14:textId="77777777" w:rsidR="00DB704B" w:rsidRPr="002D636E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и решение учебных задач, включающая представление новых понятий и способов действий в виде модели</w:t>
            </w:r>
          </w:p>
          <w:p w14:paraId="7493A546" w14:textId="77777777" w:rsidR="00DB704B" w:rsidRPr="002D636E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14:paraId="5F386DF5" w14:textId="77777777" w:rsidR="00DB704B" w:rsidRPr="00734F48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формирующего оценивания</w:t>
            </w:r>
          </w:p>
        </w:tc>
      </w:tr>
      <w:tr w:rsidR="00DB704B" w:rsidRPr="00734F48" w14:paraId="60E5E92D" w14:textId="77777777" w:rsidTr="00773A3A">
        <w:tc>
          <w:tcPr>
            <w:tcW w:w="1413" w:type="dxa"/>
          </w:tcPr>
          <w:p w14:paraId="173B0ACC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9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5812" w:type="dxa"/>
          </w:tcPr>
          <w:p w14:paraId="4F19F6B8" w14:textId="77777777" w:rsidR="00DB704B" w:rsidRPr="006409DA" w:rsidRDefault="00DB704B" w:rsidP="00F17CA6">
            <w:pPr>
              <w:tabs>
                <w:tab w:val="left" w:pos="485"/>
              </w:tabs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9.1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Осуществлять развернутый информационный поиск и ставить на его основе новые (учебные и познавательные) задач</w:t>
            </w:r>
          </w:p>
          <w:p w14:paraId="321ADD0B" w14:textId="77777777" w:rsidR="00DB704B" w:rsidRPr="006409DA" w:rsidRDefault="00DB704B" w:rsidP="00F17CA6">
            <w:pPr>
              <w:tabs>
                <w:tab w:val="left" w:pos="485"/>
              </w:tabs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9.2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14:paraId="4B9EAD90" w14:textId="77777777" w:rsidR="00DB704B" w:rsidRPr="006409DA" w:rsidRDefault="00DB704B" w:rsidP="00F17CA6">
            <w:pPr>
              <w:tabs>
                <w:tab w:val="left" w:pos="485"/>
              </w:tabs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9.3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</w:t>
            </w:r>
          </w:p>
          <w:p w14:paraId="21753A7E" w14:textId="77777777" w:rsidR="00DB704B" w:rsidRPr="006409DA" w:rsidRDefault="00DB704B" w:rsidP="00F17CA6">
            <w:pPr>
              <w:tabs>
                <w:tab w:val="left" w:pos="485"/>
              </w:tabs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9.4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Осуществлять самостоятельную информационно-познавательную деятельность</w:t>
            </w:r>
          </w:p>
          <w:p w14:paraId="2951AAB3" w14:textId="77777777" w:rsidR="00DB704B" w:rsidRPr="006409DA" w:rsidRDefault="00DB704B" w:rsidP="00F17CA6">
            <w:pPr>
              <w:tabs>
                <w:tab w:val="left" w:pos="485"/>
              </w:tabs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9.5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Владеть навыками получения необходимой информации из словарей разных типов</w:t>
            </w:r>
          </w:p>
          <w:p w14:paraId="3D0E4DF9" w14:textId="77777777" w:rsidR="00DB704B" w:rsidRPr="00734F48" w:rsidRDefault="00DB704B" w:rsidP="00F17CA6">
            <w:pPr>
              <w:tabs>
                <w:tab w:val="left" w:pos="485"/>
              </w:tabs>
              <w:ind w:firstLine="20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9.6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Уметь ориентироваться в различных источниках информации</w:t>
            </w:r>
          </w:p>
        </w:tc>
        <w:tc>
          <w:tcPr>
            <w:tcW w:w="2628" w:type="dxa"/>
            <w:vMerge/>
          </w:tcPr>
          <w:p w14:paraId="68D22518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04B" w:rsidRPr="00734F48" w14:paraId="4D10B81E" w14:textId="77777777" w:rsidTr="00773A3A">
        <w:tc>
          <w:tcPr>
            <w:tcW w:w="1413" w:type="dxa"/>
          </w:tcPr>
          <w:p w14:paraId="6F2F4CEB" w14:textId="77777777" w:rsidR="00DB704B" w:rsidRPr="00734F48" w:rsidRDefault="00DB704B" w:rsidP="00F17C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5812" w:type="dxa"/>
          </w:tcPr>
          <w:p w14:paraId="04A6D0F4" w14:textId="77777777" w:rsidR="00DB704B" w:rsidRPr="00734F48" w:rsidRDefault="00DB704B" w:rsidP="00F17CA6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vertAlign w:val="subscript"/>
              </w:rPr>
              <w:t>10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.1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</w:t>
            </w:r>
          </w:p>
        </w:tc>
        <w:tc>
          <w:tcPr>
            <w:tcW w:w="2628" w:type="dxa"/>
            <w:vMerge/>
          </w:tcPr>
          <w:p w14:paraId="0EAAE49B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04B" w:rsidRPr="00734F48" w14:paraId="678DDC31" w14:textId="77777777" w:rsidTr="00773A3A">
        <w:tc>
          <w:tcPr>
            <w:tcW w:w="1413" w:type="dxa"/>
          </w:tcPr>
          <w:p w14:paraId="15743E61" w14:textId="77777777" w:rsidR="00DB704B" w:rsidRPr="00734F48" w:rsidRDefault="00DB704B" w:rsidP="00F17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ИКТ-компетентность</w:t>
            </w:r>
          </w:p>
        </w:tc>
        <w:tc>
          <w:tcPr>
            <w:tcW w:w="5812" w:type="dxa"/>
          </w:tcPr>
          <w:p w14:paraId="2789BCCC" w14:textId="24A7C39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П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vertAlign w:val="subscript"/>
              </w:rPr>
              <w:t>1</w:t>
            </w:r>
            <w:r w:rsidRPr="006409DA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vertAlign w:val="subscript"/>
              </w:rPr>
              <w:t>1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="004805F1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628" w:type="dxa"/>
            <w:vMerge/>
          </w:tcPr>
          <w:p w14:paraId="6A1CA25E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04B" w:rsidRPr="00734F48" w14:paraId="23E170F4" w14:textId="77777777" w:rsidTr="00773A3A">
        <w:tc>
          <w:tcPr>
            <w:tcW w:w="9853" w:type="dxa"/>
            <w:gridSpan w:val="3"/>
          </w:tcPr>
          <w:p w14:paraId="48454128" w14:textId="77777777" w:rsidR="00DB704B" w:rsidRPr="00734F48" w:rsidRDefault="00DB704B" w:rsidP="00F17C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DB704B" w:rsidRPr="00734F48" w14:paraId="507890C1" w14:textId="77777777" w:rsidTr="00773A3A">
        <w:tc>
          <w:tcPr>
            <w:tcW w:w="1413" w:type="dxa"/>
          </w:tcPr>
          <w:p w14:paraId="1AB6F6D1" w14:textId="77777777" w:rsidR="00DB704B" w:rsidRPr="00734F48" w:rsidRDefault="00DB704B" w:rsidP="00F17C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812" w:type="dxa"/>
          </w:tcPr>
          <w:p w14:paraId="78276FE9" w14:textId="77777777" w:rsidR="00DB704B" w:rsidRPr="006409DA" w:rsidRDefault="00DB704B" w:rsidP="00F17CA6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12.1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</w:t>
            </w:r>
          </w:p>
          <w:p w14:paraId="1BFD427F" w14:textId="77777777" w:rsidR="00DB704B" w:rsidRPr="006409DA" w:rsidRDefault="00DB704B" w:rsidP="00F17CA6">
            <w:pPr>
              <w:tabs>
                <w:tab w:val="left" w:pos="485"/>
              </w:tabs>
              <w:ind w:firstLine="210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12.2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 xml:space="preserve">Учитывать позиции других участников деятельности </w:t>
            </w:r>
          </w:p>
          <w:p w14:paraId="5DECB78F" w14:textId="77777777" w:rsidR="00DB704B" w:rsidRPr="006409DA" w:rsidRDefault="00DB704B" w:rsidP="00F17CA6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12.3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 xml:space="preserve">Находить и приводить критические аргументы в отношении действий и суждений другого </w:t>
            </w:r>
          </w:p>
          <w:p w14:paraId="5D4AD658" w14:textId="77777777" w:rsidR="00DB704B" w:rsidRPr="006409DA" w:rsidRDefault="00DB704B" w:rsidP="00F17CA6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12.4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Спокойно и разумно относиться к критическим замечаниям в отношении собственного суждения, рассматривать их как ресурс собственного развития</w:t>
            </w:r>
          </w:p>
          <w:p w14:paraId="1B0DCF4E" w14:textId="77777777" w:rsidR="00DB704B" w:rsidRPr="006409DA" w:rsidRDefault="00DB704B" w:rsidP="00F17CA6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12.5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 xml:space="preserve">При осуществлении групповой работы быть как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руководителем, так и членом команды в разных ролях (генератор идей, критик, исполнитель, выступающий, эксперт и т.д.)</w:t>
            </w:r>
          </w:p>
          <w:p w14:paraId="7BD694EF" w14:textId="77777777" w:rsidR="00DB704B" w:rsidRPr="006409DA" w:rsidRDefault="00DB704B" w:rsidP="00F17CA6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12.6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Координировать и выполнять работу в условиях реального, виртуального и комбинированного взаимодействия</w:t>
            </w:r>
          </w:p>
          <w:p w14:paraId="721C9E77" w14:textId="77777777" w:rsidR="00DB704B" w:rsidRPr="006409DA" w:rsidRDefault="00DB704B" w:rsidP="00F17CA6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12.7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 xml:space="preserve">Распознавать </w:t>
            </w:r>
            <w:proofErr w:type="spellStart"/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конфликтогенные</w:t>
            </w:r>
            <w:proofErr w:type="spellEnd"/>
            <w:r w:rsidRPr="006409DA">
              <w:rPr>
                <w:rFonts w:ascii="Times New Roman" w:hAnsi="Times New Roman" w:cs="Times New Roman"/>
                <w:sz w:val="23"/>
                <w:szCs w:val="23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      </w:r>
          </w:p>
          <w:p w14:paraId="4EF82EFE" w14:textId="77777777" w:rsidR="00DB704B" w:rsidRPr="00734F48" w:rsidRDefault="00DB704B" w:rsidP="00F17CA6">
            <w:pPr>
              <w:tabs>
                <w:tab w:val="left" w:pos="485"/>
              </w:tabs>
              <w:ind w:firstLine="21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12.8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Умение продуктивно общаться и взаимодействовать в процессе совместной деятельности</w:t>
            </w:r>
          </w:p>
        </w:tc>
        <w:tc>
          <w:tcPr>
            <w:tcW w:w="2628" w:type="dxa"/>
            <w:vMerge w:val="restart"/>
          </w:tcPr>
          <w:p w14:paraId="222FB88B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Дебаты</w:t>
            </w:r>
          </w:p>
          <w:p w14:paraId="1BC7600D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  <w:p w14:paraId="4ABC8500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14:paraId="6D93F3AA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и решение учебных задач, в том числе технология «перевернутый класс»</w:t>
            </w:r>
          </w:p>
          <w:p w14:paraId="5FF7AF5A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Смена рабочих зон </w:t>
            </w:r>
          </w:p>
          <w:p w14:paraId="3C0EED6E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14:paraId="23B777B8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Учебно-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учебно-практические задачи «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Коммуникация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Сотрудничество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B704B" w:rsidRPr="00734F48" w14:paraId="276B2EA8" w14:textId="77777777" w:rsidTr="00773A3A">
        <w:tc>
          <w:tcPr>
            <w:tcW w:w="1413" w:type="dxa"/>
          </w:tcPr>
          <w:p w14:paraId="3C561DD2" w14:textId="77777777" w:rsidR="00DB704B" w:rsidRPr="00734F48" w:rsidRDefault="00DB704B" w:rsidP="00F17C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5812" w:type="dxa"/>
          </w:tcPr>
          <w:p w14:paraId="4EC2D5BC" w14:textId="77777777" w:rsidR="00DB704B" w:rsidRPr="00734F48" w:rsidRDefault="00DB704B" w:rsidP="00F17CA6">
            <w:pPr>
              <w:tabs>
                <w:tab w:val="left" w:pos="485"/>
              </w:tabs>
              <w:ind w:firstLine="21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13.1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Развернуто, логично и точно излагать свою точку зрения с использованием адекватных (устных и письменных) языковых средств</w:t>
            </w:r>
          </w:p>
        </w:tc>
        <w:tc>
          <w:tcPr>
            <w:tcW w:w="2628" w:type="dxa"/>
            <w:vMerge/>
          </w:tcPr>
          <w:p w14:paraId="238E5BF9" w14:textId="77777777" w:rsidR="00DB704B" w:rsidRPr="00734F48" w:rsidRDefault="00DB704B" w:rsidP="00F17CA6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5E9BCA5" w14:textId="77777777" w:rsidR="00EC61E9" w:rsidRDefault="00EC61E9" w:rsidP="00F17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F6E913" w14:textId="77777777" w:rsidR="003B5380" w:rsidRDefault="003B5380" w:rsidP="00F17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583D4A" w14:textId="77777777" w:rsidR="00D601A4" w:rsidRPr="008912F0" w:rsidRDefault="00EC61E9" w:rsidP="00F17CA6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8912F0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D601A4" w:rsidRPr="008912F0">
        <w:rPr>
          <w:rFonts w:ascii="Times New Roman" w:hAnsi="Times New Roman" w:cs="Times New Roman"/>
          <w:b/>
          <w:sz w:val="28"/>
          <w:szCs w:val="28"/>
        </w:rPr>
        <w:t xml:space="preserve">Предметные планируемые результаты </w:t>
      </w:r>
    </w:p>
    <w:p w14:paraId="3534335A" w14:textId="77777777" w:rsidR="00E93AEA" w:rsidRPr="008912F0" w:rsidRDefault="00E93AEA" w:rsidP="00F17CA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A2CAA7" w14:textId="77777777" w:rsidR="00D601A4" w:rsidRPr="008912F0" w:rsidRDefault="00E93AEA" w:rsidP="00F17CA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2F0">
        <w:rPr>
          <w:rFonts w:ascii="Times New Roman" w:eastAsia="Calibri" w:hAnsi="Times New Roman" w:cs="Times New Roman"/>
          <w:b/>
          <w:sz w:val="28"/>
          <w:szCs w:val="28"/>
        </w:rPr>
        <w:t>Обучающийся</w:t>
      </w:r>
      <w:r w:rsidR="00D601A4" w:rsidRPr="008912F0">
        <w:rPr>
          <w:rFonts w:ascii="Times New Roman" w:eastAsia="Calibri" w:hAnsi="Times New Roman" w:cs="Times New Roman"/>
          <w:b/>
          <w:sz w:val="28"/>
          <w:szCs w:val="28"/>
        </w:rPr>
        <w:t xml:space="preserve"> на базовом уровне научится:</w:t>
      </w:r>
    </w:p>
    <w:p w14:paraId="36454308" w14:textId="77777777" w:rsidR="00D601A4" w:rsidRPr="00194A3A" w:rsidRDefault="00D601A4" w:rsidP="00F17CA6">
      <w:pPr>
        <w:pStyle w:val="a7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9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4A3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демонстрировать знание произведений русской, родной и мировой литературы </w:t>
      </w:r>
      <w:r w:rsidRPr="00194A3A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(в том числе литературы Южного Урала)</w:t>
      </w:r>
      <w:r w:rsidRPr="00194A3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, приводя примеры двух или более текстов, затрагивающих общие темы или проблемы;</w:t>
      </w:r>
    </w:p>
    <w:p w14:paraId="1A2965FF" w14:textId="77777777" w:rsidR="00D601A4" w:rsidRPr="00194A3A" w:rsidRDefault="00D601A4" w:rsidP="00F17CA6">
      <w:pPr>
        <w:pStyle w:val="a7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9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4A3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в устной и письменной форме обобщать и анализировать свой читательский опыт, а именно:</w:t>
      </w:r>
    </w:p>
    <w:p w14:paraId="413AA42E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254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14:paraId="01B94990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254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14:paraId="3C47CC6A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254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14:paraId="2979D3B5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254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14:paraId="41BB7F06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254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</w:t>
      </w: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lastRenderedPageBreak/>
        <w:t>новизны, эмоциональной и смысловой наполненности, эстетической значимости;</w:t>
      </w:r>
    </w:p>
    <w:p w14:paraId="5104F2D4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254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14:paraId="45E48D33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254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14:paraId="6C09C3BA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9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осуществлять следующую продуктивную деятельность:</w:t>
      </w:r>
    </w:p>
    <w:p w14:paraId="4DA6AD7B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254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14:paraId="0E5A2BB7" w14:textId="77777777" w:rsidR="00D601A4" w:rsidRPr="008912F0" w:rsidRDefault="00D601A4" w:rsidP="00F17CA6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254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14:paraId="344BD1C4" w14:textId="77777777" w:rsidR="00D601A4" w:rsidRPr="008912F0" w:rsidRDefault="00D601A4" w:rsidP="00F17CA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BB0E37" w14:textId="77777777" w:rsidR="00D601A4" w:rsidRPr="008912F0" w:rsidRDefault="00E93AEA" w:rsidP="00F17CA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2F0">
        <w:rPr>
          <w:rFonts w:ascii="Times New Roman" w:eastAsia="Calibri" w:hAnsi="Times New Roman" w:cs="Times New Roman"/>
          <w:b/>
          <w:sz w:val="28"/>
          <w:szCs w:val="28"/>
        </w:rPr>
        <w:t>Обучающийся</w:t>
      </w:r>
      <w:r w:rsidR="00D601A4" w:rsidRPr="008912F0">
        <w:rPr>
          <w:rFonts w:ascii="Times New Roman" w:eastAsia="Calibri" w:hAnsi="Times New Roman" w:cs="Times New Roman"/>
          <w:b/>
          <w:sz w:val="28"/>
          <w:szCs w:val="28"/>
        </w:rPr>
        <w:t xml:space="preserve"> на базовом уровне получит возможность научиться:</w:t>
      </w:r>
    </w:p>
    <w:p w14:paraId="321D2ECB" w14:textId="77777777" w:rsidR="00D601A4" w:rsidRPr="004805F1" w:rsidRDefault="00D601A4" w:rsidP="00F17CA6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05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14:paraId="24990148" w14:textId="77777777" w:rsidR="00D601A4" w:rsidRPr="004805F1" w:rsidRDefault="00D601A4" w:rsidP="00F17CA6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05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14:paraId="1CD2F156" w14:textId="77777777" w:rsidR="00D601A4" w:rsidRPr="004805F1" w:rsidRDefault="00D601A4" w:rsidP="00F17CA6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05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14:paraId="63814356" w14:textId="77777777" w:rsidR="00D601A4" w:rsidRPr="004805F1" w:rsidRDefault="00D601A4" w:rsidP="00F17CA6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05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анализировать</w:t>
      </w:r>
      <w:r w:rsidRPr="004805F1">
        <w:rPr>
          <w:rFonts w:ascii="Times New Roman" w:eastAsia="Calibri" w:hAnsi="Times New Roman" w:cs="Times New Roman"/>
          <w:sz w:val="28"/>
          <w:szCs w:val="28"/>
          <w:highlight w:val="white"/>
          <w:bdr w:val="none" w:sz="0" w:space="0" w:color="auto" w:frame="1"/>
          <w:lang w:eastAsia="ru-RU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4805F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710124F0" w14:textId="77777777" w:rsidR="00D601A4" w:rsidRPr="004805F1" w:rsidRDefault="00D601A4" w:rsidP="00F17CA6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805F1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анализировать и интерпретировать произведения писателей Южного Урала, используя сведения по истории и теории литературы;</w:t>
      </w:r>
    </w:p>
    <w:p w14:paraId="53F2FE34" w14:textId="77777777" w:rsidR="00D601A4" w:rsidRPr="004805F1" w:rsidRDefault="00D601A4" w:rsidP="00F17CA6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805F1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воспринимать художественные произведения писателей Южного Урала как часть историко-литературного процесса.</w:t>
      </w:r>
    </w:p>
    <w:p w14:paraId="2C0EE3D6" w14:textId="77777777" w:rsidR="00D601A4" w:rsidRPr="008912F0" w:rsidRDefault="00D601A4" w:rsidP="00F17CA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14:paraId="52476581" w14:textId="77777777" w:rsidR="00D601A4" w:rsidRPr="008912F0" w:rsidRDefault="00E93AEA" w:rsidP="00F17CA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2F0">
        <w:rPr>
          <w:rFonts w:ascii="Times New Roman" w:eastAsia="Calibri" w:hAnsi="Times New Roman" w:cs="Times New Roman"/>
          <w:b/>
          <w:sz w:val="28"/>
          <w:szCs w:val="28"/>
        </w:rPr>
        <w:t>Обучающийся</w:t>
      </w:r>
      <w:r w:rsidR="00D601A4" w:rsidRPr="008912F0">
        <w:rPr>
          <w:rFonts w:ascii="Times New Roman" w:eastAsia="Calibri" w:hAnsi="Times New Roman" w:cs="Times New Roman"/>
          <w:b/>
          <w:sz w:val="28"/>
          <w:szCs w:val="28"/>
        </w:rPr>
        <w:t xml:space="preserve"> на базовом уровне получит возможность узнать:</w:t>
      </w:r>
    </w:p>
    <w:p w14:paraId="180DDAC3" w14:textId="77777777" w:rsidR="00D601A4" w:rsidRPr="008912F0" w:rsidRDefault="00D601A4" w:rsidP="00F17CA6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о месте и значении русской литературы в мировой литературе;</w:t>
      </w:r>
    </w:p>
    <w:p w14:paraId="668E1699" w14:textId="77777777" w:rsidR="00D601A4" w:rsidRPr="008912F0" w:rsidRDefault="00D601A4" w:rsidP="00F17CA6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о произведениях новейшей отечественной и мировой литературы </w:t>
      </w:r>
      <w:r w:rsidRPr="008912F0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(в том числе литературы Южного Урала)</w:t>
      </w: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7405C86A" w14:textId="77777777" w:rsidR="00D601A4" w:rsidRPr="008912F0" w:rsidRDefault="00D601A4" w:rsidP="00F17CA6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важнейших литературных ресурсах </w:t>
      </w:r>
      <w:r w:rsidRPr="008912F0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(в том числе о Литературной карте Челябинской области</w:t>
      </w: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14:paraId="1CE68CBC" w14:textId="77777777" w:rsidR="00D601A4" w:rsidRPr="008912F0" w:rsidRDefault="00D601A4" w:rsidP="00F17CA6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об историко-культурном подходе в литературоведении;</w:t>
      </w:r>
    </w:p>
    <w:p w14:paraId="53B1D672" w14:textId="77777777" w:rsidR="00D601A4" w:rsidRPr="008912F0" w:rsidRDefault="00D601A4" w:rsidP="00F17CA6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 историко-литературном процессе XIX и XX веков </w:t>
      </w:r>
      <w:r w:rsidRPr="008912F0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(в том числе об историко-литературном процессе на Южном Урале)</w:t>
      </w: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687CBE8F" w14:textId="77777777" w:rsidR="00D601A4" w:rsidRPr="008912F0" w:rsidRDefault="00D601A4" w:rsidP="00F17CA6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наиболее ярких или характерных чертах литературных направлений или течений; </w:t>
      </w:r>
    </w:p>
    <w:p w14:paraId="14A76A6A" w14:textId="77777777" w:rsidR="00D601A4" w:rsidRPr="008912F0" w:rsidRDefault="00D601A4" w:rsidP="00F17CA6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 </w:t>
      </w:r>
      <w:r w:rsidRPr="008912F0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(в том числе на материале литературы Южного Урала)</w:t>
      </w: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75AA1EA6" w14:textId="77777777" w:rsidR="00D601A4" w:rsidRPr="008912F0" w:rsidRDefault="00D601A4" w:rsidP="00F17CA6">
      <w:pPr>
        <w:pStyle w:val="a7"/>
        <w:numPr>
          <w:ilvl w:val="0"/>
          <w:numId w:val="5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2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о соотношении и взаимосвязях литературы с историческим периодом, эпохой.</w:t>
      </w:r>
    </w:p>
    <w:p w14:paraId="1A66C4B6" w14:textId="77777777" w:rsidR="00BE2BB8" w:rsidRPr="008912F0" w:rsidRDefault="00BE2BB8" w:rsidP="00F17CA6">
      <w:pPr>
        <w:pStyle w:val="Default"/>
        <w:ind w:firstLine="426"/>
        <w:jc w:val="center"/>
        <w:rPr>
          <w:b/>
          <w:sz w:val="28"/>
          <w:szCs w:val="28"/>
        </w:rPr>
      </w:pPr>
    </w:p>
    <w:p w14:paraId="73953E13" w14:textId="77777777" w:rsidR="00BE2BB8" w:rsidRPr="008912F0" w:rsidRDefault="00BE2BB8" w:rsidP="00F17CA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Содержание учебного предмета</w:t>
      </w:r>
    </w:p>
    <w:p w14:paraId="3F7B5570" w14:textId="77777777" w:rsidR="005C1F31" w:rsidRDefault="005C1F31" w:rsidP="00F17C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89914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класс</w:t>
      </w:r>
    </w:p>
    <w:p w14:paraId="2D988BEC" w14:textId="77777777" w:rsidR="005C1F31" w:rsidRDefault="005C1F31" w:rsidP="00F17C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3C98E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Русская литература XIX века</w:t>
      </w:r>
    </w:p>
    <w:p w14:paraId="3FC2AA4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 (3 часа)</w:t>
      </w:r>
    </w:p>
    <w:p w14:paraId="2A0BA09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2F0">
        <w:rPr>
          <w:rFonts w:ascii="Times New Roman" w:hAnsi="Times New Roman" w:cs="Times New Roman"/>
          <w:sz w:val="28"/>
          <w:szCs w:val="28"/>
        </w:rPr>
        <w:t>Русская литература XIX в. в контексте мировой культуры. Основные темы и проблемы русской литературы XIX</w:t>
      </w:r>
      <w:r w:rsidR="005C1F31">
        <w:rPr>
          <w:rFonts w:ascii="Times New Roman" w:hAnsi="Times New Roman" w:cs="Times New Roman"/>
          <w:sz w:val="28"/>
          <w:szCs w:val="28"/>
        </w:rPr>
        <w:t> </w:t>
      </w:r>
      <w:r w:rsidRPr="008912F0">
        <w:rPr>
          <w:rFonts w:ascii="Times New Roman" w:hAnsi="Times New Roman" w:cs="Times New Roman"/>
          <w:sz w:val="28"/>
          <w:szCs w:val="28"/>
        </w:rPr>
        <w:t>в. (свобода, духовно-нравственные искания человека, обращение к народу в поисках нравственного идеала, «</w:t>
      </w:r>
      <w:proofErr w:type="spellStart"/>
      <w:r w:rsidRPr="008912F0">
        <w:rPr>
          <w:rFonts w:ascii="Times New Roman" w:hAnsi="Times New Roman" w:cs="Times New Roman"/>
          <w:sz w:val="28"/>
          <w:szCs w:val="28"/>
        </w:rPr>
        <w:t>праведничество</w:t>
      </w:r>
      <w:proofErr w:type="spellEnd"/>
      <w:r w:rsidRPr="008912F0">
        <w:rPr>
          <w:rFonts w:ascii="Times New Roman" w:hAnsi="Times New Roman" w:cs="Times New Roman"/>
          <w:sz w:val="28"/>
          <w:szCs w:val="28"/>
        </w:rPr>
        <w:t>», борьба с социальной несправедливостью и угнетением человека). Художественные открытия русских писателей-классиков.</w:t>
      </w:r>
    </w:p>
    <w:p w14:paraId="1B1C942E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Южноуральские писатели и поэты в общелитературном процессе </w:t>
      </w:r>
      <w:r w:rsidRPr="008912F0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века</w:t>
      </w:r>
    </w:p>
    <w:p w14:paraId="326D5B97" w14:textId="77777777" w:rsidR="005C1F31" w:rsidRDefault="005C1F31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5F702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Первый период русского реализма (1820-1830 годы) (16 часов)</w:t>
      </w:r>
    </w:p>
    <w:p w14:paraId="705E0F6F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sz w:val="28"/>
          <w:szCs w:val="28"/>
        </w:rPr>
        <w:t xml:space="preserve">Обзор русской литературы первой половины </w:t>
      </w:r>
      <w:r w:rsidRPr="008912F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912F0">
        <w:rPr>
          <w:rFonts w:ascii="Times New Roman" w:hAnsi="Times New Roman" w:cs="Times New Roman"/>
          <w:sz w:val="28"/>
          <w:szCs w:val="28"/>
        </w:rPr>
        <w:t xml:space="preserve"> века. Типология литературных направлений: классицизм, сентиментализм, романтизм, реализм (1</w:t>
      </w:r>
      <w:r w:rsidR="00773A3A">
        <w:rPr>
          <w:rFonts w:ascii="Times New Roman" w:hAnsi="Times New Roman" w:cs="Times New Roman"/>
          <w:sz w:val="28"/>
          <w:szCs w:val="28"/>
        </w:rPr>
        <w:t> </w:t>
      </w:r>
      <w:r w:rsidRPr="008912F0">
        <w:rPr>
          <w:rFonts w:ascii="Times New Roman" w:hAnsi="Times New Roman" w:cs="Times New Roman"/>
          <w:sz w:val="28"/>
          <w:szCs w:val="28"/>
        </w:rPr>
        <w:t>час)</w:t>
      </w:r>
    </w:p>
    <w:p w14:paraId="638306E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 С. ПУШКИН </w:t>
      </w:r>
      <w:r w:rsidR="00254E4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(6 часов)</w:t>
      </w:r>
    </w:p>
    <w:p w14:paraId="34AD26E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="009D57E3" w:rsidRPr="008912F0">
        <w:rPr>
          <w:rFonts w:ascii="Times New Roman" w:hAnsi="Times New Roman" w:cs="Times New Roman"/>
          <w:i/>
          <w:sz w:val="28"/>
          <w:szCs w:val="28"/>
        </w:rPr>
        <w:t>Свободы сеятель пустынный…», «Подражания Корану» (</w:t>
      </w:r>
      <w:r w:rsidR="009D57E3" w:rsidRPr="008912F0">
        <w:rPr>
          <w:rFonts w:ascii="Times New Roman" w:hAnsi="Times New Roman" w:cs="Times New Roman"/>
          <w:i/>
          <w:sz w:val="28"/>
          <w:szCs w:val="28"/>
          <w:lang w:val="en-US"/>
        </w:rPr>
        <w:t>IX</w:t>
      </w:r>
      <w:r w:rsidR="009D57E3" w:rsidRPr="008912F0">
        <w:rPr>
          <w:rFonts w:ascii="Times New Roman" w:hAnsi="Times New Roman" w:cs="Times New Roman"/>
          <w:i/>
          <w:sz w:val="28"/>
          <w:szCs w:val="28"/>
        </w:rPr>
        <w:t>. «И путник усталый на Бога</w:t>
      </w:r>
      <w:r w:rsidR="009D57E3" w:rsidRPr="008912F0">
        <w:rPr>
          <w:rFonts w:ascii="Times New Roman" w:hAnsi="Times New Roman" w:cs="Times New Roman"/>
          <w:sz w:val="28"/>
          <w:szCs w:val="28"/>
        </w:rPr>
        <w:t xml:space="preserve"> </w:t>
      </w:r>
      <w:r w:rsidR="009D57E3" w:rsidRPr="008912F0">
        <w:rPr>
          <w:rFonts w:ascii="Times New Roman" w:hAnsi="Times New Roman" w:cs="Times New Roman"/>
          <w:i/>
          <w:sz w:val="28"/>
          <w:szCs w:val="28"/>
        </w:rPr>
        <w:t xml:space="preserve">роптал…»), «Поэт», «Из </w:t>
      </w:r>
      <w:proofErr w:type="spellStart"/>
      <w:r w:rsidR="009D57E3" w:rsidRPr="008912F0">
        <w:rPr>
          <w:rFonts w:ascii="Times New Roman" w:hAnsi="Times New Roman" w:cs="Times New Roman"/>
          <w:i/>
          <w:sz w:val="28"/>
          <w:szCs w:val="28"/>
        </w:rPr>
        <w:t>Пиндемонти</w:t>
      </w:r>
      <w:proofErr w:type="spellEnd"/>
      <w:r w:rsidR="009D57E3" w:rsidRPr="008912F0">
        <w:rPr>
          <w:rFonts w:ascii="Times New Roman" w:hAnsi="Times New Roman" w:cs="Times New Roman"/>
          <w:i/>
          <w:sz w:val="28"/>
          <w:szCs w:val="28"/>
        </w:rPr>
        <w:t>», «Осень», «Я вас любил…», («Погасло дневное светило…», «Брожу ли вдоль улиц шумных…», «Элегия» («Безумных лет угасшее веселье…»), «Вновь я посетил…»,</w:t>
      </w:r>
      <w:r w:rsidR="009D57E3" w:rsidRPr="008912F0">
        <w:rPr>
          <w:rFonts w:ascii="Times New Roman" w:hAnsi="Times New Roman" w:cs="Times New Roman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поэма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«Медный всадник».</w:t>
      </w:r>
    </w:p>
    <w:p w14:paraId="71BB763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Образно-тематическое богатство и художественное совершенство пушкинской лирики. Обращение к вечным вопросам человеческого бытия в стихотворениях А. С. Пушкина (сущность поэтического творчества, свобода ху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дожника, тайны природы и др.). Эстетическое и морально-этическое значение пушкинской поэзии.</w:t>
      </w:r>
    </w:p>
    <w:p w14:paraId="3FB207B3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Историческая и «частная» темы в поэме А. С. Пушкина «Медный всадник». Конфликт между интересами личности и государства в пушкинской «петербургской повести». Образ стихии и его роль в авторской концепции истории.</w:t>
      </w:r>
    </w:p>
    <w:p w14:paraId="2BDE2609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философская лирика, поэма как лиро-эпический жанр</w:t>
      </w:r>
      <w:r w:rsidR="005C1F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65F01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одические мотивы «петровской» темы в творчестве М. В. Ломоносова и А. С. Пушкина; традиции романтической лирики В. А. Жуковского и К. Н. Батюшкова в пушкинской поэзии.</w:t>
      </w:r>
    </w:p>
    <w:p w14:paraId="55B8DE33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историческая основа сюжета поэмы «Медный всадник».</w:t>
      </w:r>
    </w:p>
    <w:p w14:paraId="303132AE" w14:textId="77777777" w:rsidR="009D57E3" w:rsidRPr="008912F0" w:rsidRDefault="009D57E3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Нравственно-философская проблематика в стихотворениях поэтов Южного Урала: стихотворения Л.</w:t>
      </w:r>
      <w:r w:rsidR="005C1F31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Татьяничевой,</w:t>
      </w:r>
      <w:r w:rsidR="004F280E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К.</w:t>
      </w:r>
      <w:r w:rsidR="005C1F31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4F280E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Скворцова, 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М.</w:t>
      </w:r>
      <w:r w:rsidR="005C1F31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Львова, Л. Кулешовой, В. Максимова</w:t>
      </w:r>
      <w:r w:rsidR="004F280E" w:rsidRPr="008912F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33F2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И. Банникова, </w:t>
      </w:r>
      <w:r w:rsidR="004F280E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К. Шишова 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и др.</w:t>
      </w:r>
    </w:p>
    <w:p w14:paraId="6A72031E" w14:textId="77777777" w:rsidR="004F280E" w:rsidRDefault="004F280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EE81CC" w14:textId="77777777" w:rsidR="00773A3A" w:rsidRPr="008912F0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F6382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М. Ю. ЛЕРМОНТОВ </w:t>
      </w:r>
      <w:r w:rsidR="00254E4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(4 часа)</w:t>
      </w:r>
    </w:p>
    <w:p w14:paraId="3AD580E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«Поэт», «Пророк», «Молитва» («Я, Матерь Божия, ныне с молитвою...»), «Я не унижусь пред тобою...», </w:t>
      </w:r>
      <w:r w:rsidR="009D57E3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«Сон», «Завещание», «Валерик», «Как часто пестрою толпою окружен…», «Родина», «Выхожу один я на дорогу…»</w:t>
      </w:r>
    </w:p>
    <w:p w14:paraId="2BBF932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Глубина философской проблематики и драматизм звучания лирики М.</w:t>
      </w:r>
      <w:r w:rsidR="005C1F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Ю.</w:t>
      </w:r>
      <w:r w:rsidR="005C1F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Лермонтова. Мотивы одиночества, неразделенной любви, невостребованности высокого поэтического дара в лермонтовской поэзии. Глубина и проникновенность духовной и патриотической лирики поэта.</w:t>
      </w:r>
    </w:p>
    <w:p w14:paraId="6F7D69ED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духовная лирика</w:t>
      </w:r>
      <w:r w:rsidR="00254E4A" w:rsidRPr="008912F0">
        <w:rPr>
          <w:rFonts w:ascii="Times New Roman" w:hAnsi="Times New Roman" w:cs="Times New Roman"/>
          <w:color w:val="000000"/>
          <w:sz w:val="28"/>
          <w:szCs w:val="28"/>
        </w:rPr>
        <w:t>, жанр баллады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55A7B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образ поэта-пророка в лирике М. Ю. Лермонтова и А. С. Пушкина; традиции русского романтизма в лермонтовской поэзии.</w:t>
      </w:r>
    </w:p>
    <w:p w14:paraId="26106383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живопись и рисунки М. Ю. Лермонтова; музыкальные интерпретации стихотворений Лермонтова (А.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Даргомыжский, М.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А. Балакирев, А. Рубинштейн и др.). </w:t>
      </w:r>
    </w:p>
    <w:p w14:paraId="5DC6635E" w14:textId="77777777" w:rsidR="009D57E3" w:rsidRPr="008912F0" w:rsidRDefault="009D57E3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Пейзажно-философская  лирика поэтов Южного Урала: стихотворения Л. Татьяничевой, М. Львова, Л. Кулешовой, В. Сорокина, Р.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Дышаленковой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, С.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Семянникова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и др.</w:t>
      </w:r>
    </w:p>
    <w:p w14:paraId="1EDEF1A1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9E8773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Н. В. ГОГОЛЬ </w:t>
      </w:r>
      <w:r w:rsidR="00254E4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(5 часов)</w:t>
      </w:r>
    </w:p>
    <w:p w14:paraId="16326EFF" w14:textId="77777777" w:rsidR="00D76D7D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«Петербургские повести»</w:t>
      </w:r>
      <w:r w:rsidR="00773A3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27D8E356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Реальное и фантастическое в «Петербургских повестях» Н. В. Гоголя. Тема одиночества и затерянности «маленького человека» в большом городе. Ирония и гротеск как приемы авторского осмысления абсурдности существования человека в пошлом мире. Соединение трагического и комического в судьбе гоголевских героев.</w:t>
      </w:r>
    </w:p>
    <w:p w14:paraId="469624A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ирония, гротеск, фантасмагория.</w:t>
      </w:r>
    </w:p>
    <w:p w14:paraId="0908B5F2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тема Петербурга в творчестве А. С. Пушкина и Н. В. Гоголя.</w:t>
      </w:r>
    </w:p>
    <w:p w14:paraId="2E38BCE3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иллюстрации художников к повестям Гоголя (Н. Альтман, В. Зелинский, Кукрыниксы и др.). </w:t>
      </w:r>
    </w:p>
    <w:p w14:paraId="51B31E3D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color w:val="000000"/>
          <w:sz w:val="28"/>
          <w:szCs w:val="28"/>
        </w:rPr>
        <w:t>Пьесы Н.</w:t>
      </w:r>
      <w:r w:rsidR="00773A3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i/>
          <w:color w:val="000000"/>
          <w:sz w:val="28"/>
          <w:szCs w:val="28"/>
        </w:rPr>
        <w:t>В. Гоголя на сцене челябинских театров</w:t>
      </w:r>
    </w:p>
    <w:p w14:paraId="5F9BF8D4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A5C1B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2. </w:t>
      </w:r>
      <w:r w:rsidR="00254E4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Второй период русского реализма (1840-1880-е годы) (73 часа)</w:t>
      </w:r>
    </w:p>
    <w:p w14:paraId="5B058E7A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37C80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254E4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ведение (3 часа)</w:t>
      </w:r>
    </w:p>
    <w:p w14:paraId="1A02332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Социально-политическая ситуация в России второй половины XIX века. «Крестьянский вопрос» как определяющий фактор идейного противостояния в обществе. Разногласия между либеральным и революционно-демократическим крылом русского общества, их отражение в литер</w:t>
      </w:r>
      <w:r w:rsidR="00254E4A" w:rsidRPr="008912F0">
        <w:rPr>
          <w:rFonts w:ascii="Times New Roman" w:hAnsi="Times New Roman" w:cs="Times New Roman"/>
          <w:color w:val="000000"/>
          <w:sz w:val="28"/>
          <w:szCs w:val="28"/>
        </w:rPr>
        <w:t>атуре и журналисти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ке 1850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1860-х годов. Демократические тенденции в развитии русской культуры, е</w:t>
      </w:r>
      <w:r w:rsidR="00254E4A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обращенность к реалиям современной жизни. Развитие реалистических традиций в прозе И.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Тургенева, И.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Гончарова, Л.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Толстого, А.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Чехова и др. «Некрасовское» и «элитарное» направления в поэзии, условность их размежевания. Расцвет русского национального театра (драматургия А. Н. Островского и А. П. Чехова). Новые типы героев и различные концепции обновления российской жизни (проза Н. Г. Чернышевского, Ф. М. Достоевского, Н. С. Лескова и др.). Вклад русской литературы второй половины XIX века в развитие отечественной и мировой </w:t>
      </w:r>
      <w:r w:rsidR="00DD7440" w:rsidRPr="008912F0">
        <w:rPr>
          <w:rFonts w:ascii="Times New Roman" w:hAnsi="Times New Roman" w:cs="Times New Roman"/>
          <w:color w:val="000000"/>
          <w:sz w:val="28"/>
          <w:szCs w:val="28"/>
        </w:rPr>
        <w:t>литературы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711B09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color w:val="000000"/>
          <w:sz w:val="28"/>
          <w:szCs w:val="28"/>
        </w:rPr>
        <w:t>НРЭО</w:t>
      </w:r>
    </w:p>
    <w:p w14:paraId="4B270721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Уральские писатели-романисты (М. Гроссман «Да святится имя твое»)</w:t>
      </w:r>
    </w:p>
    <w:p w14:paraId="3349552E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559789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Н. Г. ЧЕРНЫШЕВСКИЙ </w:t>
      </w:r>
      <w:r w:rsidR="00254E4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 час)</w:t>
      </w:r>
    </w:p>
    <w:p w14:paraId="31A323BC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«Что делать?»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(обзор).</w:t>
      </w:r>
    </w:p>
    <w:p w14:paraId="5A9EA94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«Что делать?» Н. Г. Чернышевского как полемический отклик на роман И. С. Тургенева «Отцы и дети». «Новые люди» и теория «разумного эгоизма» как важнейшие составляющие авторской концепции переустройства России. Глава «Четв</w:t>
      </w:r>
      <w:r w:rsidR="00196063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ртый сон Веры Павловны» в </w:t>
      </w:r>
      <w:r w:rsidR="00196063" w:rsidRPr="008912F0">
        <w:rPr>
          <w:rFonts w:ascii="Times New Roman" w:hAnsi="Times New Roman" w:cs="Times New Roman"/>
          <w:color w:val="000000"/>
          <w:sz w:val="28"/>
          <w:szCs w:val="28"/>
        </w:rPr>
        <w:t>контексте общего звучания произ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ведения. Образное и сюжетное своеобразие «идеологического» романа Н.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Чернышевского. </w:t>
      </w:r>
    </w:p>
    <w:p w14:paraId="13D0FBA9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ложная интрига; литературная утопия.</w:t>
      </w:r>
    </w:p>
    <w:p w14:paraId="5353475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Н. Г. Чернышевский и писатели демократического лагеря; традиционный сюжет «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rendez-vous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» и его трансформация в романе «Что делать?».</w:t>
      </w:r>
    </w:p>
    <w:p w14:paraId="3CE43F8D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диссертация Н. Г. Чернышевского «Эстетические отношения искусства к действительности» и поэтика романа «Что делать?».</w:t>
      </w:r>
    </w:p>
    <w:p w14:paraId="1B66DC7E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258033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Н. С. ЛЕСКОВ </w:t>
      </w:r>
      <w:r w:rsidR="00254E4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 часа)</w:t>
      </w:r>
    </w:p>
    <w:p w14:paraId="3DB407BC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Повесть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«Очарованный странник». </w:t>
      </w:r>
    </w:p>
    <w:p w14:paraId="3E997DA8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Стремление Н. С. Лескова к созданию «монографий» народных типов. Образ Ивана Флягина и национальный колорит повести. «Очарованность» героя, его богатырство, духовная восприимчивость и стремление к подвигам. Соединение святости и греховности, наивности и душевной глубины в русском национальном характере. Сказовый характер повествования, стилистическая и языковая яркость «Очарованного странника».</w:t>
      </w:r>
    </w:p>
    <w:p w14:paraId="21765F03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литературный сказ; жанр путешествия.</w:t>
      </w:r>
    </w:p>
    <w:p w14:paraId="5527CCC8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былинные мотивы в образе Флягина; тема богатырства в повести Н. Лескова и поэме Н. В. Гоголя «Мертвые души».</w:t>
      </w:r>
    </w:p>
    <w:p w14:paraId="72E7F49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язык и стиль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лесковского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сказа.</w:t>
      </w:r>
    </w:p>
    <w:p w14:paraId="479E255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самостоятельного чтения: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повести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«Тупейный художник», «Запечатленный ангел», «Леди Макбет Мценского уезда».</w:t>
      </w:r>
    </w:p>
    <w:p w14:paraId="190B12CF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DD5C6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И. А. ГОНЧАРОВ </w:t>
      </w:r>
      <w:r w:rsidR="00254E4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(6 часов)</w:t>
      </w:r>
    </w:p>
    <w:p w14:paraId="3F2DAC29" w14:textId="77777777" w:rsidR="00D76D7D" w:rsidRPr="008912F0" w:rsidRDefault="00D76D7D" w:rsidP="00F17CA6">
      <w:pPr>
        <w:tabs>
          <w:tab w:val="left" w:pos="374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«Обломов».</w:t>
      </w:r>
    </w:p>
    <w:p w14:paraId="5632803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Быт и бытие Ильи Ильича Обломова. Внутренняя противоречивость натуры героя, е</w:t>
      </w:r>
      <w:r w:rsidR="00755A91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соотнес</w:t>
      </w:r>
      <w:r w:rsidR="00755A91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нность с другими характерами (Андрей Штольц, Ольга Ильинская и др.). Любовная история как этап внутреннего самоопределения героя. Образ Захара и его роль в характеристике «обломовщины». Идейно-композиционное значение главы «Сон Обломова». Роль детали в раскрытии психологии персонажей романа. Отражение в судьбе Обломова глубинных сдвигов русской жизни. Роман «Обломов» в русской критике (Н.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А. Добролюбов, Д. И. Писарев, А. В. Дружинин). </w:t>
      </w:r>
    </w:p>
    <w:p w14:paraId="6A6D268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образная типизация, символика детали.</w:t>
      </w:r>
    </w:p>
    <w:p w14:paraId="786BE88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И. С. Тургенев и Л. Н. Толстой о романе «Обломов»; Онегин и Печорин как литературные предшественники Обломова.</w:t>
      </w:r>
    </w:p>
    <w:p w14:paraId="5EC36013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музыкальные темы в романе «Обломов»; кинофильм «Несколько дней из жизни И. И. Обломова» (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реж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. Н. Михалков).</w:t>
      </w:r>
    </w:p>
    <w:p w14:paraId="08499033" w14:textId="77777777" w:rsidR="00254E4A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самостоятельного чтения: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роман</w:t>
      </w:r>
      <w:r w:rsidR="0041380E" w:rsidRPr="008912F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80E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«Обыкновенная история», «Обрыв»</w:t>
      </w:r>
    </w:p>
    <w:p w14:paraId="092D9919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56F9C6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 Н. ОСТРОВСКИЙ </w:t>
      </w:r>
      <w:r w:rsidR="00A83850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(8 часов)</w:t>
      </w:r>
    </w:p>
    <w:p w14:paraId="64B8E26A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Пьеса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«Гроза».</w:t>
      </w:r>
    </w:p>
    <w:p w14:paraId="23D2F345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 «затерянного мира» города Калинова в драме «Гроза». Катерина и Кабаниха как два нравственных полюса народной жизни. Трагедия совести 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еѐ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разрешение в пьесе. Роль второстепенных 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внесценических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персонажей в «Грозе». Многозначность названия пьесы, символика деталей и специфика жанра. «Гроза» в русской критике (Н. А. Добролюбов, Д. И. Писарев, А. А. Григорьев).</w:t>
      </w:r>
    </w:p>
    <w:p w14:paraId="6ECB7415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семейно-бытовая коллизия, речевой жест.</w:t>
      </w:r>
    </w:p>
    <w:p w14:paraId="0E31378D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традиции отечественной драматургии в творчестве А.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Островского (пьесы Д.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И. Фонвизина, А.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Грибоедова, Н.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Гоголя).</w:t>
      </w:r>
    </w:p>
    <w:p w14:paraId="112CE1AF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Н. Островский и русский театр; сценические интерпретации пьес А. Н. Островского.</w:t>
      </w:r>
    </w:p>
    <w:p w14:paraId="01DAB8AA" w14:textId="77777777" w:rsidR="00A83850" w:rsidRPr="008912F0" w:rsidRDefault="00A83850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Драма А.Н. Островского «Гроза» на сцене челябинских театров</w:t>
      </w:r>
      <w:r w:rsidR="00773A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EEB0D2D" w14:textId="77777777" w:rsidR="00254E4A" w:rsidRPr="008912F0" w:rsidRDefault="00254E4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самостоятельного чтения: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пьесы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«Бесприданница», «Волки и овцы».</w:t>
      </w:r>
    </w:p>
    <w:p w14:paraId="5A6552C3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24E46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И. С. ТУРГЕНЕВ </w:t>
      </w:r>
      <w:r w:rsidR="00E403EE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(9 часов)</w:t>
      </w:r>
    </w:p>
    <w:p w14:paraId="2E5AE390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оман </w:t>
      </w:r>
      <w:r w:rsidR="00D76D7D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«Отцы и дети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="00773A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6FD8E24D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Базарова, его социальные и нравственно-философские истоки. Базаров и Аркадий. Черты «увядающей аристократии» в образах братьев Кирсановых. Любовная линия в романе 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еѐ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место в общей проблематике произведения. Философские итоги романа, смысл его названия. Русская критика о романе и его герое (статьи Д.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Писарева, Н.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Страхова, М. А. Антоновича).</w:t>
      </w:r>
    </w:p>
    <w:p w14:paraId="6E6E9FC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социально-психологический роман; принцип «тайной психологии» в изображении внутреннего мира героев.</w:t>
      </w:r>
    </w:p>
    <w:p w14:paraId="24F38BA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И. С. Тургенев и группа «Современника»; литературные реминисценции в романе «Отцы и дети».</w:t>
      </w:r>
    </w:p>
    <w:p w14:paraId="2E4145BC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историческая основа романа «Отцы и дети» («говорящие» даты в романе); музыкальные темы в романе; песенная тематика рассказа «Певцы».</w:t>
      </w:r>
    </w:p>
    <w:p w14:paraId="191CFC6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самостоятельного чтения: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романы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«Рудин», «Дворянское гнездо».</w:t>
      </w:r>
    </w:p>
    <w:p w14:paraId="080B398F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ABE36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Ф. И. ТЮТЧЕВ </w:t>
      </w:r>
      <w:r w:rsidR="00E403EE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(3 часа)</w:t>
      </w:r>
    </w:p>
    <w:p w14:paraId="2A3F2EE6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«Не то, что мните вы, природа...», «</w:t>
      </w:r>
      <w:proofErr w:type="spellStart"/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Silentium</w:t>
      </w:r>
      <w:proofErr w:type="spellEnd"/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!», «Цицерон», «Я встретил вас...», «Умом Россию не понять...», «Певучесть есть в морских волнах...», «Тени сизые смесились...», «Полдень», «О, как убийственно мы любим!..», «Эти бедные селенья...»</w:t>
      </w:r>
      <w:r w:rsidR="00E403EE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др.</w:t>
      </w:r>
    </w:p>
    <w:p w14:paraId="54F6F08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«Мыслящая поэзия» Ф. И. Тютчева, е</w:t>
      </w:r>
      <w:r w:rsidR="00E403EE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философская глубина и образная насыщенность. Развитие традиций русской романтической лирики в творчестве поэта. Природа, человек, Вселенная как главные объекты художественного постижения в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тютчевской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лирике. Тема трагического противостояния человеческого «я» и стихийных сил природы. Тема величия России, е</w:t>
      </w:r>
      <w:r w:rsidR="00E403EE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судьбоносной роли в мировой истории. Драматизм звучания любовной лирики поэта.</w:t>
      </w:r>
    </w:p>
    <w:p w14:paraId="2076C6C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интеллектуальная лирика; лирический фрагмент.</w:t>
      </w:r>
    </w:p>
    <w:p w14:paraId="07B5C38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роль архаизмов в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тютчевской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лирике; пушкинские мотивы и образы в лирике Ф. И. Тютчева.</w:t>
      </w:r>
    </w:p>
    <w:p w14:paraId="631ABAB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пантеизм как основа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тютчевской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философии природы; песни и романсы русских композиторов на стихи Ф.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Тютчева (С.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И. Танеев, С. В. Рахманинов и др.). </w:t>
      </w:r>
    </w:p>
    <w:p w14:paraId="137A639D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4C430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 А. ФЕТ </w:t>
      </w:r>
      <w:r w:rsidR="00E403EE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(4 часа)</w:t>
      </w:r>
    </w:p>
    <w:p w14:paraId="5DB4E1F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Стихотворения: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«Ш</w:t>
      </w:r>
      <w:r w:rsidR="00247BFF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пот, робкое дыханье...», «Заря прощается с землею...», «Я приш</w:t>
      </w:r>
      <w:r w:rsidR="00247BFF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 к тебе с приветом...», «Сияла ночь. Луной был полон сад. Лежали...», «На заре ты ее не буди...», «Это утро, радость эта...», «Одним т</w:t>
      </w:r>
      <w:r w:rsidR="00E403EE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олчком согнать ладью живую...» и др.</w:t>
      </w:r>
    </w:p>
    <w:p w14:paraId="7F4EEE2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Эмоциональная глубина и образно-стилистическое богатство лирики А.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Фета. «Культ мгновенья» в творчестве поэта, стремление художника к передаче сиюминутного настроения внутри и вовне человека. Яркость и осязаемость пейзажа, гармоничность слияния человека и природы. Красота и поэтичность любовного чувства в интимной лирике А. А. Фета. Музыкально-мелодический принцип организации стиха и роль звукописи в лирике поэта. Служение гармонии и красоте окружающего мира как творческая задача Фета-художника.</w:t>
      </w:r>
    </w:p>
    <w:p w14:paraId="1212DA9C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мелодика стиха; лирический образ-переживание.</w:t>
      </w:r>
    </w:p>
    <w:p w14:paraId="78594C2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традиции русской романтической поэзии в лирике А. А. Фета; А. Фет и поэты радикально-демократического лагеря (стихотворные пародии Д. Минаева).</w:t>
      </w:r>
    </w:p>
    <w:p w14:paraId="14CAE722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Чайковский о музыкальности лирики А.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Фета.</w:t>
      </w:r>
    </w:p>
    <w:p w14:paraId="4711C61D" w14:textId="77777777" w:rsidR="00E403EE" w:rsidRPr="008912F0" w:rsidRDefault="00E403EE" w:rsidP="00F17CA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Тема природы в лирике </w:t>
      </w:r>
      <w:r w:rsidR="00613C3C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южноуральских поэтов (В. Суслов. Природа милостей полна…</w:t>
      </w:r>
      <w:r w:rsidR="009F4E92" w:rsidRPr="008912F0">
        <w:rPr>
          <w:rFonts w:ascii="Times New Roman" w:hAnsi="Times New Roman" w:cs="Times New Roman"/>
          <w:b/>
          <w:i/>
          <w:sz w:val="28"/>
          <w:szCs w:val="28"/>
        </w:rPr>
        <w:t>, К. Скворцов. Купальщица, В. Суслов. Природа милостей полна…,</w:t>
      </w:r>
      <w:r w:rsidR="00941A1C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4E92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Н. Година. Здесь у воды такая тишина…, В. </w:t>
      </w:r>
      <w:proofErr w:type="spellStart"/>
      <w:r w:rsidR="009F4E92" w:rsidRPr="008912F0">
        <w:rPr>
          <w:rFonts w:ascii="Times New Roman" w:hAnsi="Times New Roman" w:cs="Times New Roman"/>
          <w:b/>
          <w:i/>
          <w:sz w:val="28"/>
          <w:szCs w:val="28"/>
        </w:rPr>
        <w:t>Черноземцев</w:t>
      </w:r>
      <w:proofErr w:type="spellEnd"/>
      <w:r w:rsidR="009F4E92" w:rsidRPr="008912F0">
        <w:rPr>
          <w:rFonts w:ascii="Times New Roman" w:hAnsi="Times New Roman" w:cs="Times New Roman"/>
          <w:b/>
          <w:i/>
          <w:sz w:val="28"/>
          <w:szCs w:val="28"/>
        </w:rPr>
        <w:t>. Я от природы милостей не жду</w:t>
      </w:r>
      <w:r w:rsidR="00050144" w:rsidRPr="008912F0">
        <w:rPr>
          <w:rFonts w:ascii="Times New Roman" w:hAnsi="Times New Roman" w:cs="Times New Roman"/>
          <w:b/>
          <w:i/>
          <w:sz w:val="28"/>
          <w:szCs w:val="28"/>
        </w:rPr>
        <w:t>, И. Банников. Последний отблеск осени потух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73A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FEA1A4F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FFFF06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 К. ТОЛСТОЙ </w:t>
      </w:r>
      <w:r w:rsidR="00E403EE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 час)</w:t>
      </w:r>
    </w:p>
    <w:p w14:paraId="51E7571B" w14:textId="77777777" w:rsidR="00FD65D2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="00FD65D2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«Средь шумного бала, случайно...», «Илья Муромец», «Коль любить, так без рассудку...», «Прозрачных облаков спокойное движенье...», «Государь ты наш, батюшка...», «Колокольчики мои…», «Благоразумие» и др.</w:t>
      </w:r>
    </w:p>
    <w:p w14:paraId="33057D0D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Исповедальность и лирическая проникновенность поэзии А. К. Толстого. Романтический колорит интимной лирики поэта, отражение в ней идеальных устремлений художника. Радость слияния человека с природой как основной мотив «пейзажной » лирики поэта. Жанрово-тематическое богатство творчества А. К. Толстого: многообразие лирических мотивов, обращение к историческому песенному фольклору и политической сатире.</w:t>
      </w:r>
    </w:p>
    <w:p w14:paraId="749B382E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лирика позднего романтизма; историческая песня.</w:t>
      </w:r>
    </w:p>
    <w:p w14:paraId="01C74276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А. К. Толстой и братья Жемчужниковы; сатирические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приѐмы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в творчестве А. К. Толстого и М. Е. Салтыкова-Щедрина.</w:t>
      </w:r>
    </w:p>
    <w:p w14:paraId="544D652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исторические сюжеты и фигуры в произведениях А. К. Толстого; романсы П. И. Чайковского на стихи А. К. Толстого.</w:t>
      </w:r>
    </w:p>
    <w:p w14:paraId="382F9E62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самостоятельного чтения: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«Князь Серебряный».</w:t>
      </w:r>
    </w:p>
    <w:p w14:paraId="15DBEC12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FC398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Н. А. НЕКРАСОВ </w:t>
      </w:r>
      <w:r w:rsidR="00E403EE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(9 часов)</w:t>
      </w:r>
    </w:p>
    <w:p w14:paraId="57385C8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«В дороге», «Огородник», «Зеленый шум», «Блажен незлобивый поэт...», «Поэт и гражданин», «Тройка», «Рыцарь на час»,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«О</w:t>
      </w:r>
      <w:r w:rsidR="00773A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погоде», «Пророк», «Элегия»</w:t>
      </w:r>
      <w:r w:rsidR="00247BFF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О Муза, я у края гроба…»</w:t>
      </w:r>
      <w:r w:rsidR="00E403EE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др.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поэма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«Кому на Руси жить хорошо».</w:t>
      </w:r>
    </w:p>
    <w:p w14:paraId="284217A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«Муза мести и печали» как поэтическая эмблема Некрасова-лирика. Судьбы простых людей и общенациональная идея в лирике Н. А. Некрасова разных лет. Лирический эпос как форма объективного изображения народной жизни в творчестве поэта. Гражданские мотивы в некрасовской лирике.</w:t>
      </w:r>
    </w:p>
    <w:p w14:paraId="0A93655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Отражение в поэме «Кому на Руси жить хорошо» коренных сдвигов в русской жизни. Мотив правдоискательства и сказочно-мифологические при</w:t>
      </w:r>
      <w:r w:rsidR="00E403EE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мы построения сюжета поэмы. Представители помещичьей Руси в поэме (образы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Оболта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-Оболдуева, князя Утятина и др.). Стихия народной жизни и е</w:t>
      </w:r>
      <w:r w:rsidR="00E403EE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яркие представители (Яким Нагой, Ермил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Гирин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дед Савелий и др.). Тема женской доли и образ Матр</w:t>
      </w:r>
      <w:r w:rsidR="00E403EE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ны Корчагиной в поэме. Роль вставных сюжетов в некрасовском повествовании (легенды, притчи, рассказы и т.п.). Проблема счастья и е</w:t>
      </w:r>
      <w:r w:rsidR="00E403EE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в поэме Н. А. Некрасова. Образ Гриши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Добросклонова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и его идейно-композиционное звучание.</w:t>
      </w:r>
    </w:p>
    <w:p w14:paraId="53A3D9D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народность художественного творчества; демократизация поэтического языка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E8735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образ пророка в лирике А.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Пушкина, М.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Ю.</w:t>
      </w:r>
      <w:r w:rsidR="00773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Лермонтова, Н. А. Некрасова; связь поэмы «Кому на Руси жить хорошо» с фольклорной традицией.</w:t>
      </w:r>
    </w:p>
    <w:p w14:paraId="239D4B23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некрасовские мотивы в живописи И. Крамского, В. Иванова, И. Репина, Н. Касаткина и др.; жанр песни в лирике Н. А. Некрасова.</w:t>
      </w:r>
    </w:p>
    <w:p w14:paraId="64584D96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Тема поэта и поэзии в творчестве южноуральских поэтов: лирика М.</w:t>
      </w:r>
      <w:r w:rsidR="00773A3A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Львова, К. Скворцова, А.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Готиной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, С.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Семянникова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, А. Белозерцева и др.</w:t>
      </w:r>
    </w:p>
    <w:p w14:paraId="2AA56576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самостоятельного чтения: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поэмы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«Саша», «Дедушка».</w:t>
      </w:r>
    </w:p>
    <w:p w14:paraId="26321DE9" w14:textId="77777777" w:rsidR="00773A3A" w:rsidRDefault="00773A3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B2366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М. Е. САЛТЫКОВ-ЩЕДРИН </w:t>
      </w:r>
      <w:r w:rsidR="00E403EE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(4 часа)</w:t>
      </w:r>
    </w:p>
    <w:p w14:paraId="2EDE078D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Сказки: </w:t>
      </w:r>
      <w:r w:rsidR="00E403EE"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«Как один мужик двух генералов прокормил»,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«Медведь на воеводстве», «Богатырь», «Премудрый </w:t>
      </w:r>
      <w:proofErr w:type="spellStart"/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пискарь</w:t>
      </w:r>
      <w:proofErr w:type="spellEnd"/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», «История одного города» (обзор)</w:t>
      </w:r>
    </w:p>
    <w:p w14:paraId="16D4891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«Сказки для детей изрядного возраста» как вершинный жанр в творчестве Щедрина-сатирика. Сатирическое осмысление проблем государственной власти, помещичьих нравов, народного сознания в сказках М. Е. Салтыкова-Щедрина. Развенчание обывательской психологии, рабского начала в человеке («Премудрый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пискарь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»). При</w:t>
      </w:r>
      <w:r w:rsidR="00247BFF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мы сатирического воссоздания действительности в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щедринских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сказках (фольклорная стилизация, гипербола, гротеск, эзопов язык и т. п.). Соотношение авторского идеала и действительности в сатире М. Е. Салтыкова-Щедрина. Своеобразие жанровой природы «Истории одного города». Образы градоначальников в произведении. Смысл названия.</w:t>
      </w:r>
    </w:p>
    <w:p w14:paraId="729AE04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сатирическая литературная сказка; гротеск; авторская ирония.</w:t>
      </w:r>
    </w:p>
    <w:p w14:paraId="3A9C2B1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фольклорные мотивы в сказках М. Е. Салтыкова-Щедрина; традиции Д. И. Фонвизина и Н. В. Гоголя в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щедринской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сатире.</w:t>
      </w:r>
    </w:p>
    <w:p w14:paraId="142CE21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произведения М. Е. Салтыкова-Щедрина в иллюстрациях художников (Кукрыниксы, В. Карасев, М. Башилов и др.).</w:t>
      </w:r>
    </w:p>
    <w:p w14:paraId="18EAB86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самостоятельного чтения: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сказки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«Орел-меценат», «Вяленая вобла», «Либерал».</w:t>
      </w:r>
    </w:p>
    <w:p w14:paraId="7FB0AFF6" w14:textId="77777777" w:rsidR="00E403EE" w:rsidRPr="008912F0" w:rsidRDefault="00C833F2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E403EE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атира в творчестве 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современных </w:t>
      </w:r>
      <w:r w:rsidR="00E403EE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южноуральских писателей и поэтов: произведения А. </w:t>
      </w:r>
      <w:proofErr w:type="spellStart"/>
      <w:r w:rsidR="00E403EE" w:rsidRPr="008912F0">
        <w:rPr>
          <w:rFonts w:ascii="Times New Roman" w:hAnsi="Times New Roman" w:cs="Times New Roman"/>
          <w:b/>
          <w:i/>
          <w:sz w:val="28"/>
          <w:szCs w:val="28"/>
        </w:rPr>
        <w:t>Петрина</w:t>
      </w:r>
      <w:proofErr w:type="spellEnd"/>
      <w:r w:rsidR="00E403EE" w:rsidRPr="008912F0">
        <w:rPr>
          <w:rFonts w:ascii="Times New Roman" w:hAnsi="Times New Roman" w:cs="Times New Roman"/>
          <w:b/>
          <w:i/>
          <w:sz w:val="28"/>
          <w:szCs w:val="28"/>
        </w:rPr>
        <w:t>, Н. Егорова, С. Гершуни, С. Нестерова, И.</w:t>
      </w:r>
      <w:r w:rsidR="00B31035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E403EE" w:rsidRPr="008912F0">
        <w:rPr>
          <w:rFonts w:ascii="Times New Roman" w:hAnsi="Times New Roman" w:cs="Times New Roman"/>
          <w:b/>
          <w:i/>
          <w:sz w:val="28"/>
          <w:szCs w:val="28"/>
        </w:rPr>
        <w:t>Герчикова</w:t>
      </w:r>
      <w:r w:rsidR="00B310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85B7631" w14:textId="77777777" w:rsidR="00B31035" w:rsidRDefault="00B3103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D1F92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Ф. М. ДОСТОЕВСКИЙ </w:t>
      </w:r>
      <w:r w:rsidR="00E403EE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(8 часов)</w:t>
      </w:r>
    </w:p>
    <w:p w14:paraId="3D507F0C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«Преступление и наказание».</w:t>
      </w:r>
    </w:p>
    <w:p w14:paraId="5426D171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Эпоха кризиса в «зеркале» идеологического романа Ф. М. Достоевского. Образ Петербурга и средства его воссоздания в романе. Мир «униженных и оскорблённых» и бунт личности против жестоких законов социума. Образ Раскольникова и тема «гордого человека» в романе. Теория Раскольникова и идейные «двойники» героя (Лужин, Свидригайлов и др.). Принцип полифонии в решении философской проблематики романа. Раскольников и «вечная Сонечка». Сны героя как средство его внутреннего самораскрытия. Нравственно-философский смысл преступления и наказания Родиона Раскольникова. Роль эпилога в раскрытии авторской позиции в романе.</w:t>
      </w:r>
    </w:p>
    <w:p w14:paraId="703DACF9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идеологический роман и герой-идея; полифония (многоголосие); герои</w:t>
      </w:r>
      <w:r w:rsidR="00247BFF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47BFF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«двойники».</w:t>
      </w:r>
    </w:p>
    <w:p w14:paraId="0921ACE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творческая полемика Л.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Толстого и Ф.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Достоевского; сквозные мотивы и образы русской классики в романе Ф. М. Достоевского (евангельские мотивы, образ Петербурга, тема «маленького человека», проблема индивидуализма и др.).</w:t>
      </w:r>
    </w:p>
    <w:p w14:paraId="6BF277F9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языка и стиля прозы Достоевского; роман «Преступление и наказание» в театре и кино (постановки Ю. Завадского, Ю. Любимова, К.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Гинкаса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Л. Кулиджанова, А. Сокурова и др.).</w:t>
      </w:r>
    </w:p>
    <w:p w14:paraId="4FF180CB" w14:textId="77777777" w:rsidR="0041380E" w:rsidRPr="008912F0" w:rsidRDefault="0041380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романы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«Идиот», «Бесы», «Братья Карамазовы»</w:t>
      </w:r>
      <w:r w:rsidR="00B3103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7EE6D6F7" w14:textId="77777777" w:rsidR="006B007E" w:rsidRPr="008912F0" w:rsidRDefault="006B007E" w:rsidP="00F17CA6">
      <w:pPr>
        <w:pStyle w:val="Default"/>
        <w:ind w:firstLine="426"/>
        <w:jc w:val="both"/>
        <w:rPr>
          <w:b/>
          <w:i/>
          <w:sz w:val="28"/>
          <w:szCs w:val="28"/>
        </w:rPr>
      </w:pPr>
      <w:r w:rsidRPr="008912F0">
        <w:rPr>
          <w:b/>
          <w:i/>
          <w:sz w:val="28"/>
          <w:szCs w:val="28"/>
        </w:rPr>
        <w:t>Личность и судьба Ф.М. Достоевского в драме К. Скворцова «Дар Божий»</w:t>
      </w:r>
      <w:r w:rsidR="00B31035">
        <w:rPr>
          <w:b/>
          <w:i/>
          <w:sz w:val="28"/>
          <w:szCs w:val="28"/>
        </w:rPr>
        <w:t>.</w:t>
      </w:r>
    </w:p>
    <w:p w14:paraId="78D1BF28" w14:textId="77777777" w:rsidR="00B31035" w:rsidRDefault="00B3103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9F646F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Л. Н. ТОЛСТОЙ </w:t>
      </w:r>
      <w:r w:rsidR="00585294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(15 часов)</w:t>
      </w:r>
    </w:p>
    <w:p w14:paraId="7ADCB662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«Война и мир». </w:t>
      </w:r>
    </w:p>
    <w:p w14:paraId="004DD96C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Жанрово-тематическое своеобразие толстовского романа-эпопеи: масштабность изображения исторических событий,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многогеройность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переплетение различных сюжетных линий и т.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п. Художественно-философское осмысление сущности войны в романе. Патриотизм скромных тружеников войны 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псевдопатриотизм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«военных трутней». Критическое изображение высшего света в романе, противопоставление мертвенности светских отношений «диалектике души» любимых героев автора. Этапы духовного само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совершенствования Андрея Болконского и Пьера Безухова, сложность и противоречивость жизненного пути героев.</w:t>
      </w:r>
    </w:p>
    <w:p w14:paraId="459AB59D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«Мысль семейная» и её развитие в романе: семьи Болконских 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Ростовых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и семьи-имитации (Берги, Друбецкие, Курагины и т. п.). Черты нравственного идеала автора в образах Наташи Ростовой и Марьи Болконской.</w:t>
      </w:r>
    </w:p>
    <w:p w14:paraId="5B361669" w14:textId="77777777" w:rsidR="00734F46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«Мысль народная» как идейно-художественная основа толстовского эпоса. </w:t>
      </w:r>
      <w:r w:rsidR="00734F46" w:rsidRPr="008912F0">
        <w:rPr>
          <w:rFonts w:ascii="Times New Roman" w:hAnsi="Times New Roman" w:cs="Times New Roman"/>
          <w:sz w:val="28"/>
          <w:szCs w:val="28"/>
        </w:rPr>
        <w:t>Чередование картин войны и мира. Изображение войны 1805-1807 годов, Отечественной войны 1812 года.</w:t>
      </w:r>
    </w:p>
    <w:p w14:paraId="4506A238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Противопоставление образов Кутузова и Наполеона в свете авторской концепции личности в истории. Феномен «общей жизни» и образ «дубины народной войны» в романе. Тихон Щербатый и Платон Каратаев как два типа народно-патриотического сознания. Значение романа-эпопеи Толстого для развития русской реалистической литературы.</w:t>
      </w:r>
    </w:p>
    <w:p w14:paraId="2A8A23A6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роман-эпопея; «диалектика души»; историко-философская концепция.</w:t>
      </w:r>
    </w:p>
    <w:p w14:paraId="108660F6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Л. Н. Толстой 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. С. Тургенев; стихотворение М. Ю. Лермонтова «Бородино» и его переосмысление в романе Л. Толстого; образ Наполеона и тема «бонапартизма» в произведениях русских классиков. </w:t>
      </w:r>
    </w:p>
    <w:p w14:paraId="0E42860D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Межпредметные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исторические источники романа «Война и мир»; живописные портреты Л.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Толстого (И.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Крамской, Н.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Ге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И.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Репин, М.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B310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Нестеров), иллюстрации к роману «Война и мир» (М. Башилов, Л. Пастернак, П.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Боклевский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В. Серов, Д.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Шмаринов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291D5B8B" w14:textId="77777777" w:rsidR="00E403EE" w:rsidRPr="008912F0" w:rsidRDefault="00E403E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самостоятельного чтения: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повесть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«Казаки»,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«Анна Каренина».</w:t>
      </w:r>
    </w:p>
    <w:p w14:paraId="664DAD86" w14:textId="77777777" w:rsidR="00E826B0" w:rsidRPr="008912F0" w:rsidRDefault="00E826B0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«Мысль семейная» в книге Ю.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Либединского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«Воспитание души»</w:t>
      </w:r>
      <w:r w:rsidR="00B310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D06D934" w14:textId="77777777" w:rsidR="00B31035" w:rsidRDefault="00B3103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C76C78" w14:textId="77777777" w:rsidR="00B31035" w:rsidRDefault="00B3103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99037E" w14:textId="77777777" w:rsidR="00585294" w:rsidRPr="008912F0" w:rsidRDefault="00585294" w:rsidP="00F1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Третий период русского реализма (1880-1890-е годы)</w:t>
      </w:r>
      <w:r w:rsidR="005D175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(13 часов)</w:t>
      </w:r>
    </w:p>
    <w:p w14:paraId="5C27F90D" w14:textId="77777777" w:rsidR="00B31035" w:rsidRDefault="00B3103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8A405E" w14:textId="77777777" w:rsidR="00585294" w:rsidRPr="008912F0" w:rsidRDefault="00585294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 (1 час)</w:t>
      </w:r>
    </w:p>
    <w:p w14:paraId="46D4050E" w14:textId="77777777" w:rsidR="00585294" w:rsidRPr="008912F0" w:rsidRDefault="00585294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eastAsia="SchoolBookCSanPin-Regular" w:hAnsi="Times New Roman" w:cs="Times New Roman"/>
          <w:sz w:val="28"/>
          <w:szCs w:val="28"/>
        </w:rPr>
        <w:t>1880-е годы как переходное время: кризис общественный и кризис литературный. Зарождение нового типа реализма (Гаршин, Короленко, Чехов)</w:t>
      </w:r>
      <w:r w:rsidR="00B31035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14:paraId="4ED2B8AF" w14:textId="77777777" w:rsidR="00B31035" w:rsidRDefault="00B3103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04002C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 П. ЧЕХОВ </w:t>
      </w:r>
      <w:r w:rsidR="00585294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(9 часов)</w:t>
      </w:r>
    </w:p>
    <w:p w14:paraId="05874F5C" w14:textId="77777777" w:rsidR="00585294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Рассказы: </w:t>
      </w:r>
      <w:r w:rsidR="00626765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«Толстый и тонкий», «Смерть чиновника»,</w:t>
      </w:r>
      <w:r w:rsidR="00626765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«Крыжовник», «Человек в футляре», «Студент», «</w:t>
      </w:r>
      <w:proofErr w:type="spellStart"/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Ионыч</w:t>
      </w:r>
      <w:proofErr w:type="spellEnd"/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», </w:t>
      </w:r>
      <w:r w:rsidR="00626765"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«Дама с собачкой», «Попрыгунья» и др.;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пьеса </w:t>
      </w:r>
      <w:r w:rsidRPr="008912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«Вишнёвый сад».</w:t>
      </w:r>
    </w:p>
    <w:p w14:paraId="32FC38D1" w14:textId="77777777" w:rsidR="00D76D7D" w:rsidRPr="008912F0" w:rsidRDefault="00585294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>азведение понятий «быт» и «бытие» в прозе А. П. Чехова. Образы «футлярных» людей в чеховских рассказах и проблема «</w:t>
      </w:r>
      <w:proofErr w:type="spellStart"/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>самостояния</w:t>
      </w:r>
      <w:proofErr w:type="spellEnd"/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>» человека в мире жестокости и пошлости. Лаконизм, выразительность художественной детали, глубина психологического анализа как отличительные черты чеховской прозы.</w:t>
      </w:r>
    </w:p>
    <w:p w14:paraId="111C6CD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Новаторство Чехова-драматурга. Соотношение внешнего и внутреннего сюжетов в комедии «Вишн</w:t>
      </w:r>
      <w:r w:rsidR="00247BFF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вый сад». Лирическое и драматическое начала в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пьесе. Фигуры героев-«недот</w:t>
      </w:r>
      <w:r w:rsidR="00247BFF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п» и символический образ сада в комедии. Роль второстепенных 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внесценических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персонажей в чеховской пьесе. Функция ремарок, звука и цвета в «Вишн</w:t>
      </w:r>
      <w:r w:rsidR="00247BFF" w:rsidRPr="008912F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вом саде». Сложность и неоднозначность авторской позиции в произведении.</w:t>
      </w:r>
    </w:p>
    <w:p w14:paraId="0A882F7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Опорные понятия: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«бессюжетное» действие; лирическая комедия; символическая деталь.</w:t>
      </w:r>
    </w:p>
    <w:p w14:paraId="25912339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связи: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П. Чехов и Л. Н. Толстой; тема «маленького человека» в русской классике и произведениях Чехова.</w:t>
      </w:r>
    </w:p>
    <w:p w14:paraId="4C011062" w14:textId="77777777" w:rsidR="0041380E" w:rsidRPr="008912F0" w:rsidRDefault="0041380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Для самостоятельного чтения: пьесы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«Чайка», «Три сестры»</w:t>
      </w:r>
      <w:r w:rsidR="00B3103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5FDE4ECD" w14:textId="77777777" w:rsidR="00585294" w:rsidRPr="008912F0" w:rsidRDefault="00585294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Пьесы А.П. Чехова на сцене челябинских театров</w:t>
      </w:r>
      <w:r w:rsidR="00B310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E81E816" w14:textId="77777777" w:rsidR="00B31035" w:rsidRDefault="00B3103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17720" w14:textId="77777777" w:rsidR="00D76D7D" w:rsidRPr="008912F0" w:rsidRDefault="00585294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F0">
        <w:rPr>
          <w:rFonts w:ascii="Times New Roman" w:hAnsi="Times New Roman" w:cs="Times New Roman"/>
          <w:b/>
          <w:sz w:val="28"/>
          <w:szCs w:val="28"/>
        </w:rPr>
        <w:t xml:space="preserve">Западноевропейская литература </w:t>
      </w:r>
      <w:r w:rsidRPr="008912F0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8912F0">
        <w:rPr>
          <w:rFonts w:ascii="Times New Roman" w:hAnsi="Times New Roman" w:cs="Times New Roman"/>
          <w:b/>
          <w:sz w:val="28"/>
          <w:szCs w:val="28"/>
        </w:rPr>
        <w:t>-го века: основные методы, стили, имена (3 часа): Г. Ибсен, А. Рембо</w:t>
      </w:r>
      <w:r w:rsidR="00B31035">
        <w:rPr>
          <w:rFonts w:ascii="Times New Roman" w:hAnsi="Times New Roman" w:cs="Times New Roman"/>
          <w:b/>
          <w:sz w:val="28"/>
          <w:szCs w:val="28"/>
        </w:rPr>
        <w:t>.</w:t>
      </w:r>
    </w:p>
    <w:p w14:paraId="1B33C618" w14:textId="77777777" w:rsidR="00585294" w:rsidRDefault="00585294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2C43346D" w14:textId="77777777" w:rsidR="00B31035" w:rsidRPr="008912F0" w:rsidRDefault="00B3103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293F0BCC" w14:textId="147110EA" w:rsidR="00D76D7D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11 класс</w:t>
      </w:r>
    </w:p>
    <w:p w14:paraId="72B44E8C" w14:textId="77777777" w:rsidR="000640D8" w:rsidRPr="008912F0" w:rsidRDefault="000640D8" w:rsidP="00F17CA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364EF8" w14:textId="77777777" w:rsidR="00EC3E15" w:rsidRPr="008912F0" w:rsidRDefault="00EC3E15" w:rsidP="00F17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Русская литература </w:t>
      </w:r>
      <w:r w:rsidRPr="008912F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</w:t>
      </w: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</w:t>
      </w:r>
    </w:p>
    <w:p w14:paraId="6080282E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Введение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Сложность и самобытность русской литературы XX века. Реалистические традиции и модернистские искан</w:t>
      </w:r>
      <w:r w:rsidR="00585294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ия в литературе начала XX века </w:t>
      </w:r>
      <w:r w:rsidR="00585294" w:rsidRPr="008912F0">
        <w:rPr>
          <w:rFonts w:ascii="Times New Roman" w:hAnsi="Times New Roman" w:cs="Times New Roman"/>
          <w:b/>
          <w:color w:val="000000"/>
          <w:sz w:val="28"/>
          <w:szCs w:val="28"/>
        </w:rPr>
        <w:t>(1 час)</w:t>
      </w:r>
      <w:r w:rsidR="000640D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F924D5F" w14:textId="13719826" w:rsidR="00585294" w:rsidRPr="008912F0" w:rsidRDefault="00585294" w:rsidP="00F1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Художественный мир русской прозы начала 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XX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века (</w:t>
      </w:r>
      <w:r w:rsidR="00B41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p w14:paraId="1AAEF521" w14:textId="77777777" w:rsidR="000640D8" w:rsidRDefault="000640D8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FEAEA2" w14:textId="37268E11" w:rsidR="00585294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И. А. </w:t>
      </w:r>
      <w:r w:rsidR="00150050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БУНИН</w:t>
      </w:r>
      <w:r w:rsidR="00585294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B41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937B08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часов</w:t>
      </w:r>
      <w:r w:rsidR="00585294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797E46CD" w14:textId="77777777" w:rsidR="00585294" w:rsidRPr="008912F0" w:rsidRDefault="00585294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Стихотворения</w:t>
      </w:r>
      <w:r w:rsidR="00150050" w:rsidRPr="008912F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76D7D"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«Вечер», «Не устану воспевать вас, звезды!..», «Последний шмель» и др.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Живописность, напевность, философская и психологическая насыщенность, тонкий лиризм стихотворений Бунина.</w:t>
      </w:r>
    </w:p>
    <w:p w14:paraId="7C6F3163" w14:textId="77777777" w:rsidR="00D76D7D" w:rsidRPr="008912F0" w:rsidRDefault="00585294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Рассказы</w:t>
      </w:r>
      <w:r w:rsidR="00150050" w:rsidRPr="008912F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D7D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«Антоновские яблоки», «Господин из Сан-Франциско». «Темные аллеи», «Солнечный удар», «Легкое дыхание».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Тема России, ее духовных тайн и нерушимых ценностей.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Метафизика любви в творчестве И.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Бунина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C69A2D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лирическая проза, приемы словесной живописи.</w:t>
      </w:r>
    </w:p>
    <w:p w14:paraId="6E1589E2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И.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Бунин и М. Горький; Л.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Н. Толстой о творчестве И.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Бунина; влияние реализма И.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С. Тургенева и А.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П. Чехова на бунинскую прозу.</w:t>
      </w:r>
    </w:p>
    <w:p w14:paraId="4B57A5A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«лирические» пейзажи М.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В. Нестерова; романсы С.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В. Рахманинова на стихи И.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Бунина.</w:t>
      </w:r>
    </w:p>
    <w:p w14:paraId="7C79D52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Для самостоятельного чтения: рассказы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«Косцы», «Книга», «Чаша жизни».</w:t>
      </w:r>
    </w:p>
    <w:p w14:paraId="68F2ED77" w14:textId="77777777" w:rsidR="000640D8" w:rsidRDefault="000640D8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8CE657" w14:textId="3A786A88" w:rsidR="00150050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</w:t>
      </w:r>
      <w:r w:rsidR="00064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И. </w:t>
      </w:r>
      <w:r w:rsidR="00150050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КУПРИН (</w:t>
      </w:r>
      <w:r w:rsidR="004A6D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150050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D175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150050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аса)</w:t>
      </w:r>
    </w:p>
    <w:p w14:paraId="1A6D77F7" w14:textId="77777777" w:rsidR="00D76D7D" w:rsidRPr="008912F0" w:rsidRDefault="00150050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Повесть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«Гранатовый браслет»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Нравственно-философский смысл истории о «невозможной» любви.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</w:t>
      </w:r>
    </w:p>
    <w:p w14:paraId="74A008D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очерковая проза; символическая деталь.</w:t>
      </w:r>
    </w:p>
    <w:p w14:paraId="3A7FC5D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толстовские мотивы в повести А.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И. Куприна «Олеся»; повесть «Поединок» и мотив дуэли в русской классике. </w:t>
      </w:r>
    </w:p>
    <w:p w14:paraId="52D6C47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Л.</w:t>
      </w:r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В. Бетховен. Соната 2 (ор. 2. №2)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LarqoAppassionato</w:t>
      </w:r>
      <w:proofErr w:type="spellEnd"/>
      <w:r w:rsidR="00064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(к рассказу «Гранатовый браслет»). </w:t>
      </w:r>
    </w:p>
    <w:p w14:paraId="143BFBE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Для самостоятельного чтения: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повест</w:t>
      </w:r>
      <w:r w:rsidR="00150050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и «Олеся», «Поединок»,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«Молох», рассказы «</w:t>
      </w:r>
      <w:proofErr w:type="spellStart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Allez</w:t>
      </w:r>
      <w:proofErr w:type="spellEnd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!», «Гамбринус», «Штабс-капитан Рыбников».</w:t>
      </w:r>
    </w:p>
    <w:p w14:paraId="5C3A7067" w14:textId="77777777" w:rsidR="000640D8" w:rsidRDefault="000640D8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709D1" w14:textId="77777777" w:rsidR="00150050" w:rsidRPr="008912F0" w:rsidRDefault="00150050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Л.</w:t>
      </w:r>
      <w:r w:rsidR="00064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 АНДРЕЕВ (1 час)</w:t>
      </w:r>
    </w:p>
    <w:p w14:paraId="48406E11" w14:textId="77777777" w:rsidR="00150050" w:rsidRPr="008912F0" w:rsidRDefault="00150050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Рассказ: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«Иуда Искариот»</w:t>
      </w:r>
    </w:p>
    <w:p w14:paraId="6ACB6587" w14:textId="77777777" w:rsidR="00150050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Нравственно-философская проблематика рассказа «Иуда Искариот». </w:t>
      </w:r>
      <w:r w:rsidR="00150050" w:rsidRPr="008912F0">
        <w:rPr>
          <w:rFonts w:ascii="Times New Roman" w:hAnsi="Times New Roman" w:cs="Times New Roman"/>
          <w:sz w:val="28"/>
          <w:szCs w:val="28"/>
        </w:rPr>
        <w:t>Парадоксальность решения вечной темы в рассказе «Иуда Искариот»</w:t>
      </w:r>
    </w:p>
    <w:p w14:paraId="1802E6B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16C82" w:rsidRPr="008912F0">
        <w:rPr>
          <w:rFonts w:ascii="Times New Roman" w:hAnsi="Times New Roman" w:cs="Times New Roman"/>
          <w:color w:val="000000"/>
          <w:sz w:val="28"/>
          <w:szCs w:val="28"/>
        </w:rPr>
        <w:t>неореализм; евангельский мотив, экспрессионизм в искусстве.</w:t>
      </w:r>
    </w:p>
    <w:p w14:paraId="4259483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М. Горький и А.А. Блок о творчестве Л.Н. Андреева. </w:t>
      </w:r>
    </w:p>
    <w:p w14:paraId="7633D14C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творческие связи Л.Н. Андреева и И.Е. Репина; рисунки Л.Н. Андреева. </w:t>
      </w:r>
    </w:p>
    <w:p w14:paraId="3CF14BB8" w14:textId="77777777" w:rsidR="00D76D7D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рассказы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«Вор», «Первый гонорар», «Ангелочек», «Стена».</w:t>
      </w:r>
    </w:p>
    <w:p w14:paraId="0FF2961B" w14:textId="77777777" w:rsidR="00BD12AD" w:rsidRDefault="00BD12A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68754F7D" w14:textId="463FB385" w:rsidR="00C1456A" w:rsidRPr="008912F0" w:rsidRDefault="005D175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М. </w:t>
      </w:r>
      <w:r w:rsidR="00C1456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ГОРЬКИЙ (</w:t>
      </w:r>
      <w:r w:rsidR="004A6D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C1456A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  <w:r w:rsidR="00D76D7D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7776BC3" w14:textId="77777777" w:rsidR="00C1456A" w:rsidRPr="008912F0" w:rsidRDefault="00C145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Рассказы: </w:t>
      </w:r>
      <w:r w:rsidR="00D76D7D"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«Старуха Изергиль», «Макар </w:t>
      </w:r>
      <w:proofErr w:type="spellStart"/>
      <w:r w:rsidR="00D76D7D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Чудра</w:t>
      </w:r>
      <w:proofErr w:type="spellEnd"/>
      <w:r w:rsidR="00D76D7D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, «</w:t>
      </w:r>
      <w:proofErr w:type="spellStart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Челкаш</w:t>
      </w:r>
      <w:proofErr w:type="spellEnd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D76D7D"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др.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Романтизм ранних рассказов Горького. Воспевание красоты и духовной мощи свободного человека.</w:t>
      </w:r>
    </w:p>
    <w:p w14:paraId="3B6E139F" w14:textId="77777777" w:rsidR="00D76D7D" w:rsidRPr="008912F0" w:rsidRDefault="00C145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Пьеса </w:t>
      </w:r>
      <w:r w:rsidR="00D76D7D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«На дне».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Философско-этическая проблематика пьесы о людях дна. Спор героев о правде и мечте как образно-тематический стержень пьесы. Публицистика Горького.</w:t>
      </w:r>
    </w:p>
    <w:p w14:paraId="08F3974D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романтизированная проза; принцип полилога и полифонии в драме.</w:t>
      </w:r>
    </w:p>
    <w:p w14:paraId="040024F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традиции романтизма в раннем творчестве М.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Горького; М. Горький и писатели объединения «Среды»; И. Анненский о драматургии М. Горького («Книги отражений»).</w:t>
      </w:r>
    </w:p>
    <w:p w14:paraId="1496CFD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М. Горький и МХТ; сценические интерпретации пьесы «На дне».</w:t>
      </w:r>
    </w:p>
    <w:p w14:paraId="78B0B9E8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рассказы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«Мальва», «Проводник», «Бывшие люди», «Ледоход».</w:t>
      </w:r>
    </w:p>
    <w:p w14:paraId="2ED8DFB6" w14:textId="77777777" w:rsidR="00C1456A" w:rsidRPr="008912F0" w:rsidRDefault="00C145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Cs/>
          <w:iCs/>
          <w:sz w:val="28"/>
          <w:szCs w:val="28"/>
        </w:rPr>
        <w:t>Обзор зарубежной литературы первой половины XX века: Б.</w:t>
      </w:r>
      <w:r w:rsidR="00BD057A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8912F0">
        <w:rPr>
          <w:rFonts w:ascii="Times New Roman" w:hAnsi="Times New Roman" w:cs="Times New Roman"/>
          <w:bCs/>
          <w:iCs/>
          <w:sz w:val="28"/>
          <w:szCs w:val="28"/>
        </w:rPr>
        <w:t>Шоу, Г.</w:t>
      </w:r>
      <w:r w:rsidR="00BD057A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8912F0">
        <w:rPr>
          <w:rFonts w:ascii="Times New Roman" w:hAnsi="Times New Roman" w:cs="Times New Roman"/>
          <w:bCs/>
          <w:iCs/>
          <w:sz w:val="28"/>
          <w:szCs w:val="28"/>
        </w:rPr>
        <w:t>Аполлинер и др.</w:t>
      </w:r>
    </w:p>
    <w:p w14:paraId="510B0848" w14:textId="77777777" w:rsidR="00BD057A" w:rsidRDefault="00BD057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4990B8" w14:textId="77777777" w:rsidR="00BD057A" w:rsidRDefault="00BD057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419F29" w14:textId="1C64F791" w:rsidR="00D76D7D" w:rsidRPr="008912F0" w:rsidRDefault="00C1456A" w:rsidP="00F1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</w:t>
      </w:r>
      <w:r w:rsidR="00D76D7D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Серебряный век: лики модернизма (</w:t>
      </w:r>
      <w:r w:rsidR="00B41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43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 w:rsidR="00B41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5483CA33" w14:textId="77777777" w:rsidR="00BD057A" w:rsidRDefault="00BD057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EF0EC5A" w14:textId="77777777" w:rsidR="00C1456A" w:rsidRPr="008912F0" w:rsidRDefault="00C145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(8 часов)</w:t>
      </w:r>
    </w:p>
    <w:p w14:paraId="5BA8332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В. Брюсов, Ф. Сологуб, К. Бальмонт, И. Анненский, А. Белый, Н. Гумилев, И. Северянин, Н. Клюев. Серебряный век русской поэзии как своеобраз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ный «русский ренессанс». Литературные течения поэзии русского модернизма: символизм, акмеизм, футуризм. Художественные открытия, поиски новых форм. </w:t>
      </w:r>
      <w:r w:rsidR="00C1456A" w:rsidRPr="008912F0">
        <w:rPr>
          <w:rFonts w:ascii="Times New Roman" w:hAnsi="Times New Roman" w:cs="Times New Roman"/>
          <w:color w:val="000000"/>
          <w:sz w:val="28"/>
          <w:szCs w:val="28"/>
        </w:rPr>
        <w:t>Лирика В. Брюсова, Ф. Сологуба, К. Бальмонта, И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1456A" w:rsidRPr="008912F0">
        <w:rPr>
          <w:rFonts w:ascii="Times New Roman" w:hAnsi="Times New Roman" w:cs="Times New Roman"/>
          <w:color w:val="000000"/>
          <w:sz w:val="28"/>
          <w:szCs w:val="28"/>
        </w:rPr>
        <w:t>А. Белого, Н.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1456A" w:rsidRPr="008912F0">
        <w:rPr>
          <w:rFonts w:ascii="Times New Roman" w:hAnsi="Times New Roman" w:cs="Times New Roman"/>
          <w:color w:val="000000"/>
          <w:sz w:val="28"/>
          <w:szCs w:val="28"/>
        </w:rPr>
        <w:t>Гумилев</w:t>
      </w:r>
      <w:r w:rsidR="00EC6FA6" w:rsidRPr="008912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1456A" w:rsidRPr="008912F0">
        <w:rPr>
          <w:rFonts w:ascii="Times New Roman" w:hAnsi="Times New Roman" w:cs="Times New Roman"/>
          <w:color w:val="000000"/>
          <w:sz w:val="28"/>
          <w:szCs w:val="28"/>
        </w:rPr>
        <w:t>, И. Северянин</w:t>
      </w:r>
      <w:r w:rsidR="00EC6FA6" w:rsidRPr="008912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1456A" w:rsidRPr="008912F0">
        <w:rPr>
          <w:rFonts w:ascii="Times New Roman" w:hAnsi="Times New Roman" w:cs="Times New Roman"/>
          <w:color w:val="000000"/>
          <w:sz w:val="28"/>
          <w:szCs w:val="28"/>
        </w:rPr>
        <w:t>, В. Хлебникова, Н. Клюева.</w:t>
      </w:r>
    </w:p>
    <w:p w14:paraId="5EBE4B2F" w14:textId="77777777" w:rsidR="00BD057A" w:rsidRDefault="00BD057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572DE1" w14:textId="2FDA331D" w:rsidR="00C1456A" w:rsidRPr="008912F0" w:rsidRDefault="00C145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А.</w:t>
      </w:r>
      <w:r w:rsidR="00BD05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А. БЛОК (</w:t>
      </w:r>
      <w:r w:rsidR="004A6DCC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часов)</w:t>
      </w:r>
      <w:r w:rsidR="00D76D7D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C87E87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Стихотворения</w:t>
      </w:r>
      <w:r w:rsidR="00C1456A" w:rsidRPr="008912F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«Ночь, улица, фонарь, аптека...», «В ресторане», «Вхожу я в темные храмы...», «Незнакомка», «О доблестях, о подвигах, о славе...», «На железной дороге», «О, я хочу безумно жить...», «Россия», «На поле Куликовом», «Скифы» и др. по выбору.</w:t>
      </w:r>
    </w:p>
    <w:p w14:paraId="44EE850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Романтический образ «влюбленной души» в «Стихах о Прекрасной Даме». Столкновение идеальных верований художника со «страшным миром» в процессе «вочеловечения» поэтического дара. Стихи поэта о России как трагическое предупреждение об эпохе «неслыханных перемен». Особенности образного языка Блока, роль символов в передаче авторского мироощущения.</w:t>
      </w:r>
    </w:p>
    <w:p w14:paraId="0D736A2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Поэма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«Двенадцать».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Образ «мирового пожара в кров</w:t>
      </w:r>
      <w:r w:rsidR="00686F73" w:rsidRPr="008912F0">
        <w:rPr>
          <w:rFonts w:ascii="Times New Roman" w:hAnsi="Times New Roman" w:cs="Times New Roman"/>
          <w:color w:val="000000"/>
          <w:sz w:val="28"/>
          <w:szCs w:val="28"/>
        </w:rPr>
        <w:t>и» как отражение «музыки стихий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» в поэме. Фигуры апостолов новой жизни и различные трактовки числовой символики поэмы. Образ Христа и христианские мотивы в произведении. Споры по поводу финала «Двенадцати».</w:t>
      </w:r>
    </w:p>
    <w:p w14:paraId="1FBBAAD1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циклизация лирики, реминисценция, аллюзия.</w:t>
      </w:r>
    </w:p>
    <w:p w14:paraId="7D94CF31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черты философии и поэтики В. Соловьева в лирике А. Блока; творческие связи А. Блока и А. Белого. </w:t>
      </w:r>
    </w:p>
    <w:p w14:paraId="50DD7EA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лирика А. Блока и живопись М. Врубеля; Блок и Ю. Анненков 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первый иллюстратор поэмы «Двенадцать».</w:t>
      </w:r>
    </w:p>
    <w:p w14:paraId="5C502C86" w14:textId="77777777" w:rsidR="00C1456A" w:rsidRPr="008912F0" w:rsidRDefault="00C1456A" w:rsidP="00F17CA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«Любовь – дитя самой земли…»: тема любви в лирике южноуральских поэтов (Лирика </w:t>
      </w:r>
      <w:r w:rsidR="0050294F" w:rsidRPr="008912F0">
        <w:rPr>
          <w:rFonts w:ascii="Times New Roman" w:hAnsi="Times New Roman" w:cs="Times New Roman"/>
          <w:b/>
          <w:i/>
          <w:sz w:val="28"/>
          <w:szCs w:val="28"/>
        </w:rPr>
        <w:t>К.</w:t>
      </w:r>
      <w:r w:rsidR="00BD057A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50294F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Скворцова, 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Р.</w:t>
      </w:r>
      <w:r w:rsidR="00BD057A">
        <w:rPr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Дышаленковой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, Л.</w:t>
      </w:r>
      <w:r w:rsidR="00BD057A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Татьяничевой, М.</w:t>
      </w:r>
      <w:r w:rsidR="00BD057A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Гроссмана, С.</w:t>
      </w:r>
      <w:r w:rsidR="00BD057A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Борисова, Г.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Суздалева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и др.)</w:t>
      </w:r>
    </w:p>
    <w:p w14:paraId="0AC8ED72" w14:textId="77777777" w:rsidR="00802569" w:rsidRPr="008912F0" w:rsidRDefault="0080256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Песни на стихи Константина Скворцова («Матушка пела», «Виной всему глаза твои…», «Лебедь белая» и др.)</w:t>
      </w:r>
    </w:p>
    <w:p w14:paraId="5949DCF1" w14:textId="77777777" w:rsidR="00BD057A" w:rsidRDefault="00BD057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AE020A" w14:textId="736F9183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 В. МАЯКОВСКИЙ (</w:t>
      </w:r>
      <w:r w:rsidR="004A6D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часов) </w:t>
      </w:r>
    </w:p>
    <w:p w14:paraId="0B90F01C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«А вы могли бы?», «Послушайте!», «Скрипка и немножко нервно», «Юбилейное», «Прозаседавшиеся», «Нате!», «Разговор с фининспектором о поэзии», «Письмо Татьяне Яковлевой» и др.</w:t>
      </w:r>
    </w:p>
    <w:p w14:paraId="525817AC" w14:textId="77777777" w:rsidR="0046472B" w:rsidRPr="008912F0" w:rsidRDefault="0046472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2F0">
        <w:rPr>
          <w:rFonts w:ascii="Times New Roman" w:hAnsi="Times New Roman" w:cs="Times New Roman"/>
          <w:sz w:val="28"/>
          <w:szCs w:val="28"/>
        </w:rPr>
        <w:t>Начало творческого пути: дух бунтарства и эпатажа. Поэзия и живопись. Маяковский и футуризм. Поэт и революция. Пафос революционного переустройства мира. Космическая масштабность образов. 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поэта-новатора.</w:t>
      </w:r>
    </w:p>
    <w:p w14:paraId="1891067B" w14:textId="77777777" w:rsidR="0046472B" w:rsidRPr="008912F0" w:rsidRDefault="0046472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sz w:val="28"/>
          <w:szCs w:val="28"/>
        </w:rPr>
        <w:t xml:space="preserve">Поэма </w:t>
      </w:r>
      <w:r w:rsidRPr="008912F0">
        <w:rPr>
          <w:rFonts w:ascii="Times New Roman" w:hAnsi="Times New Roman" w:cs="Times New Roman"/>
          <w:bCs/>
          <w:i/>
          <w:sz w:val="28"/>
          <w:szCs w:val="28"/>
        </w:rPr>
        <w:t>«Облако в штанах</w:t>
      </w:r>
      <w:r w:rsidRPr="008912F0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Pr="008912F0">
        <w:rPr>
          <w:rFonts w:ascii="Times New Roman" w:hAnsi="Times New Roman" w:cs="Times New Roman"/>
          <w:sz w:val="28"/>
          <w:szCs w:val="28"/>
        </w:rPr>
        <w:t xml:space="preserve">Мотивы трагического одиночества, бунтарства. Четыре «долой!» как сюжетно-композиционная основа поэмы. Темы </w:t>
      </w:r>
      <w:r w:rsidRPr="008912F0">
        <w:rPr>
          <w:rFonts w:ascii="Times New Roman" w:hAnsi="Times New Roman" w:cs="Times New Roman"/>
          <w:sz w:val="28"/>
          <w:szCs w:val="28"/>
        </w:rPr>
        <w:lastRenderedPageBreak/>
        <w:t>любви и искусства в поэме. Традиции Маяковского в российской поэзии XX столетия.</w:t>
      </w:r>
    </w:p>
    <w:p w14:paraId="0EB2618C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образная гиперболизация; декламационный стих; поэтические неологизмы.</w:t>
      </w:r>
    </w:p>
    <w:p w14:paraId="6C54E88F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библейские мотивы в поэзии В. Маяковского; цикл стихов М. Цветаевой, посвященный В. Маяковскому; литературные пародии на лирику В. Маяковского (А. Архангельский, М.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Вольпин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и др.).</w:t>
      </w:r>
    </w:p>
    <w:p w14:paraId="106AB8B4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поэзия В. Маяковского и творчество художников-кубистов (К. Малевич, М. Ларионов, И. Машков и др.); В. Маяковский и театр.</w:t>
      </w:r>
    </w:p>
    <w:p w14:paraId="693C8384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поэмы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«Люблю», «Хорошо!». </w:t>
      </w:r>
    </w:p>
    <w:p w14:paraId="518E4CA6" w14:textId="77777777" w:rsidR="00BD057A" w:rsidRDefault="00BD057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1F5325" w14:textId="1995634B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 А. ЕСЕНИН (</w:t>
      </w:r>
      <w:r w:rsidR="004A6D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часов) </w:t>
      </w:r>
    </w:p>
    <w:p w14:paraId="5BC5A049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«Гой ты, Русь, моя родная!..», «Не бродить, не мять в кустах багряных...», «Мы теперь уходим понемногу...», «Спит ковыль...», «Чую радуницу божью...», «Над темной прядью </w:t>
      </w:r>
      <w:proofErr w:type="spellStart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перелесиц</w:t>
      </w:r>
      <w:proofErr w:type="spellEnd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...», «В том краю, где желтая крапива...», «Собаке Качалова», «Шаганэ ты моя, Шаганэ...», «Не жалею, не зову, не плачу...», «Русь советская» и др. по выбору.</w:t>
      </w:r>
    </w:p>
    <w:p w14:paraId="47A2F54C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Природа родного края и образ Руси в лирике С.А. Есенина. Религиозные мотивы в ранней лирике поэта. Трагическое противостояние города и деревни в лирике 20-х годов. Любовная тема в поэзии С.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А. Есенина. Богатство поэтической речи, народно-песенное начало, философичность как основные черты есенинской поэтики. </w:t>
      </w:r>
    </w:p>
    <w:p w14:paraId="51A94A36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имажинизм как поэтическое течение; лироэпическая поэма.</w:t>
      </w:r>
    </w:p>
    <w:p w14:paraId="6690DF25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С. Есенин и А. Блок; творческая полемика С.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Есенина и В. Маяковского; пушкинские традиции в лирике Есенина.</w:t>
      </w:r>
    </w:p>
    <w:p w14:paraId="5ECD6D00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С. Есенин в музыке (лирические циклы и романсы Г. Свиридова, 3. Левиной, В. Липатова, В. Веселова и др.).</w:t>
      </w:r>
    </w:p>
    <w:p w14:paraId="09DB7BAF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стихотворения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«Письмо к матери», «Кобыльи корабли», «Цветы», поэмы «Черный человек», «Страна негодяев».</w:t>
      </w:r>
    </w:p>
    <w:p w14:paraId="4424A484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«На студеных пространствах российских не иссякло тепло деревень… »: тема Родины в творчестве поэтов и писателей Южного Урала (Произведения</w:t>
      </w:r>
      <w:r w:rsidR="00802569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К. Скворцова, 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П.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Смычагина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, В. Носкова, К. Макарова, В.</w:t>
      </w:r>
      <w:r w:rsidR="00BD057A">
        <w:rPr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Черноземцева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02569" w:rsidRPr="008912F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CC841C8" w14:textId="77777777" w:rsidR="00802569" w:rsidRPr="008912F0" w:rsidRDefault="0080256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Песни на стихи Константина Скворцова</w:t>
      </w:r>
      <w:r w:rsidR="007B5191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(«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Златоустье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», «</w:t>
      </w:r>
      <w:r w:rsidR="003A2875" w:rsidRPr="008912F0">
        <w:rPr>
          <w:rFonts w:ascii="Times New Roman" w:hAnsi="Times New Roman" w:cs="Times New Roman"/>
          <w:b/>
          <w:i/>
          <w:sz w:val="28"/>
          <w:szCs w:val="28"/>
        </w:rPr>
        <w:t>В Надеждино звонят колокола…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A2875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, «Надежда, Вера и Любовь» и др. 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</w:p>
    <w:p w14:paraId="399069BA" w14:textId="77777777" w:rsidR="00BD057A" w:rsidRDefault="00BD057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4D6C4" w14:textId="77777777" w:rsidR="00BD057A" w:rsidRDefault="00BD057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200102" w14:textId="23BE5052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F0">
        <w:rPr>
          <w:rFonts w:ascii="Times New Roman" w:hAnsi="Times New Roman" w:cs="Times New Roman"/>
          <w:b/>
          <w:sz w:val="28"/>
          <w:szCs w:val="28"/>
        </w:rPr>
        <w:t xml:space="preserve">Раздел 3. Октябрьская революция и литературный процесс 20-30-х годов </w:t>
      </w:r>
      <w:r w:rsidRPr="008912F0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8912F0">
        <w:rPr>
          <w:rFonts w:ascii="Times New Roman" w:hAnsi="Times New Roman" w:cs="Times New Roman"/>
          <w:b/>
          <w:sz w:val="28"/>
          <w:szCs w:val="28"/>
        </w:rPr>
        <w:t xml:space="preserve"> века (</w:t>
      </w:r>
      <w:r w:rsidR="00B41429">
        <w:rPr>
          <w:rFonts w:ascii="Times New Roman" w:hAnsi="Times New Roman" w:cs="Times New Roman"/>
          <w:b/>
          <w:sz w:val="28"/>
          <w:szCs w:val="28"/>
        </w:rPr>
        <w:t xml:space="preserve">48 </w:t>
      </w:r>
      <w:r w:rsidRPr="008912F0">
        <w:rPr>
          <w:rFonts w:ascii="Times New Roman" w:hAnsi="Times New Roman" w:cs="Times New Roman"/>
          <w:b/>
          <w:sz w:val="28"/>
          <w:szCs w:val="28"/>
        </w:rPr>
        <w:t>часов)</w:t>
      </w:r>
    </w:p>
    <w:p w14:paraId="28D38178" w14:textId="77777777" w:rsidR="00BD057A" w:rsidRDefault="00BD057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AA6F8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F0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  <w:r w:rsidR="00D8449D" w:rsidRPr="008912F0">
        <w:rPr>
          <w:rFonts w:ascii="Times New Roman" w:hAnsi="Times New Roman" w:cs="Times New Roman"/>
          <w:b/>
          <w:sz w:val="28"/>
          <w:szCs w:val="28"/>
        </w:rPr>
        <w:t xml:space="preserve"> (6 часов)</w:t>
      </w:r>
    </w:p>
    <w:p w14:paraId="7A8451C8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Октябрьская революция в восприятии художников различных направлений. Литература и публицистика послереволюционных лет как живой доку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мент эпохи («Апокалипсис нашего времени» В.В. Розанова, «Окаянные дни» И.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Бунина, «Несвоевременные мысли» М. Горького, «Молитва о России» И. Эренбурга, «Плачи» А.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М. Ремизова, «Голый год» Б. Пильняка и др.).</w:t>
      </w:r>
    </w:p>
    <w:p w14:paraId="41424FC1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Литературные группировки, возникшие после Октября 1917 года (Пролеткульт, «Кузница», ЛЕФ, конструктивизм, имажинизм, «Перевал», «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Серапионовы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братья» и др.).</w:t>
      </w:r>
    </w:p>
    <w:p w14:paraId="27FA80BF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Возникновение «гнезд рассеяния» эмигрантской части «расколотой лиры» (отъезд за границу И. Бунина, И. Шмелева, А. Ремизова, Г. Иванова, Б.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Зайцева, М. Цветаевой, А. Аверченко и др.).</w:t>
      </w:r>
    </w:p>
    <w:p w14:paraId="5029ECDD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Характерные черты времени в повести И. Бабеля «Конармия». Развитие жанра антиутопии в романе Е. Замятина «Мы». Юмористическая проза 20 годов. Рассказы М. Зощенко.</w:t>
      </w:r>
    </w:p>
    <w:p w14:paraId="7370AD14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Рождение новой песенно-лирической ситуации. Героини стихотворений П.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Васильева и М. Исаковского (символический образ России </w:t>
      </w:r>
      <w:r w:rsidR="00BD05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Родины). Лирика Б. Корнилова,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Дм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Кедрина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М. Светлова, А. Жарова и др.</w:t>
      </w:r>
    </w:p>
    <w:p w14:paraId="44ACCD74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Человеческий и творческий подвиг Н. Островского. Уникальность и полемическая заостренность образа Павла Корчагина в романе «Как закалялась сталь».</w:t>
      </w:r>
    </w:p>
    <w:p w14:paraId="3452B847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Первый съезд Союза писателей СССР и его общественно-историческое значение.</w:t>
      </w:r>
    </w:p>
    <w:p w14:paraId="64744D2A" w14:textId="77777777" w:rsidR="00EC6FA6" w:rsidRPr="008912F0" w:rsidRDefault="00EC6FA6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Эмигрантская «ветвь» русской литературы в 30-е годы. Ностальгический реализм И.</w:t>
      </w:r>
      <w:r w:rsidR="009B2D40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Бунина, Б. Зайцева, И. Шмелева, В. Набокова.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«Парижская нота» русской поэзии 30-х годов. Лирика Г.</w:t>
      </w:r>
      <w:r w:rsidR="003715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Иванова, Б.</w:t>
      </w:r>
      <w:r w:rsidR="003715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Поплавского, Н.</w:t>
      </w:r>
      <w:r w:rsidR="003715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Оцупа, Д.</w:t>
      </w:r>
      <w:r w:rsidR="003715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Кнута, Л.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Червинской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Г. Адамовича и др.</w:t>
      </w:r>
    </w:p>
    <w:p w14:paraId="5CC12823" w14:textId="77777777" w:rsidR="00D8449D" w:rsidRPr="008912F0" w:rsidRDefault="00D8449D" w:rsidP="00F17CA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«Идет в золе по всей земле Гражданская война…»: трагедия гражданской войны в изображении писателей Южного Урала (Произведения Ю.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Либединского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, М. Гроссмана, Г.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Суздалева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, К. Скворцова, О. Митяева, И. Банникова)</w:t>
      </w:r>
      <w:r w:rsidR="003715F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92DA56C" w14:textId="77777777" w:rsidR="003715F7" w:rsidRDefault="003715F7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3010D9" w14:textId="2FA657E3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 А. ШОЛОХОВ (</w:t>
      </w:r>
      <w:r w:rsidR="004A6D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p w14:paraId="3A035556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Роман-эпопея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«Тихий Дон».</w:t>
      </w:r>
    </w:p>
    <w:p w14:paraId="2CED8B6D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Историческая широта и масштабность шолоховского эпоса. «Донские рассказы» как пролог «Тихого Дона». Картины жизни донского казачества в романе. Изображение революции и Гражданской войны как общенародной трагедии. Идея Дома и святости семейного очага в романе. Роль и значение женских образов в художественной системе романа. Сложность, противоречивость пути «казачьего Гамлета» Григория Мелехова, отражение в нем традиций народного правдоискательства. Художественно-стилистическое своеобразие «Тихого Дона». Исторически-конкретное и вневременное в проблематике шолоховского романа-эпопеи. Сочинение по творчеству Шолохова. </w:t>
      </w:r>
    </w:p>
    <w:p w14:paraId="300A9D81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хронотоп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романа-эпопеи; гуманистическая концепция истории в литературе. </w:t>
      </w:r>
    </w:p>
    <w:p w14:paraId="22492D97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продолжение традиций толстовского эпоса в «Тихом Доне» («мысль народная» и «мысль семейная»); шолоховский эпос в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контексте произведений о Гражданской войне (А. Фадеев, И. Бабель, М. Булгаков).</w:t>
      </w:r>
    </w:p>
    <w:p w14:paraId="6C66B785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исторические источники романа «Тихий Дон» (труды В. Владимировой, А. Френкеля, М.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Корчина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и др.); «Тихий Дон» в иллюстрациях художников (С. Корольков, О.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Верейский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Ю. Ребров) и киноверсиях (к/ф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реж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. И.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Правова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и О. Преображенской (1931), С. Герасимова (1958).</w:t>
      </w:r>
    </w:p>
    <w:p w14:paraId="3B9B55F7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рассказы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«Лазоревая степь», «</w:t>
      </w:r>
      <w:proofErr w:type="spellStart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Шибалково</w:t>
      </w:r>
      <w:proofErr w:type="spellEnd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семя», «Родинка».</w:t>
      </w:r>
    </w:p>
    <w:p w14:paraId="513DA6E4" w14:textId="77777777" w:rsidR="003715F7" w:rsidRDefault="003715F7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386194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О. Э. МАНДЕЛЬШТАМ (3 часа)</w:t>
      </w:r>
    </w:p>
    <w:p w14:paraId="1F04420F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«Заснула чернь. Зияет площадь аркой…», «На розвальнях, уложенных соломой…», «Эпиграмма», «За гремучую доблесть грядущих веков…» и др.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Истоки поэтического творчества. Близость к акмеизму. Историческая тема в лирике Мандельштама. Осмысление времени и противостояние «веку-волкодаву». Художественное мастерство поэта.</w:t>
      </w:r>
    </w:p>
    <w:p w14:paraId="01670462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песенно-лирическая ситуация; «Парижская нота» русской поэзии.</w:t>
      </w:r>
    </w:p>
    <w:p w14:paraId="681FC94A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образ «идеального» героя в литературе разных эпох.</w:t>
      </w:r>
    </w:p>
    <w:p w14:paraId="267A03BD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песни на стихи М. Исаковского, М. Светлова, А. Жарова и др.</w:t>
      </w:r>
    </w:p>
    <w:p w14:paraId="31EE1F29" w14:textId="77777777" w:rsidR="003715F7" w:rsidRDefault="003715F7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2E35E6" w14:textId="77777777" w:rsidR="00D8449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 А. А</w:t>
      </w:r>
      <w:r w:rsidR="00D8449D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ХМАТОВА (4 часа)</w:t>
      </w:r>
    </w:p>
    <w:p w14:paraId="62D66F67" w14:textId="77777777" w:rsidR="00D8449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Стихотворения</w:t>
      </w:r>
      <w:r w:rsidR="00D8449D" w:rsidRPr="008912F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утешно</w:t>
      </w:r>
      <w:proofErr w:type="spellEnd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…», «Родная земля», «Я научилась просто, мудро жить…», «Бывает так: к</w:t>
      </w:r>
      <w:r w:rsidR="00D8449D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акая-то истома…», стихотворения о Великой Отечественной войне</w:t>
      </w:r>
      <w:r w:rsidR="003715F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577C9AC2" w14:textId="77777777" w:rsidR="00D8449D" w:rsidRPr="008912F0" w:rsidRDefault="00D8449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2F0">
        <w:rPr>
          <w:rFonts w:ascii="Times New Roman" w:hAnsi="Times New Roman" w:cs="Times New Roman"/>
          <w:sz w:val="28"/>
          <w:szCs w:val="28"/>
        </w:rPr>
        <w:t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</w:t>
      </w:r>
    </w:p>
    <w:p w14:paraId="6249E43C" w14:textId="77777777" w:rsidR="00EA1C6A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Поэма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«Реквием».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49D" w:rsidRPr="008912F0">
        <w:rPr>
          <w:rFonts w:ascii="Times New Roman" w:hAnsi="Times New Roman" w:cs="Times New Roman"/>
          <w:sz w:val="28"/>
          <w:szCs w:val="28"/>
        </w:rPr>
        <w:t xml:space="preserve"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</w:t>
      </w:r>
      <w:r w:rsidR="003715F7">
        <w:rPr>
          <w:rFonts w:ascii="Times New Roman" w:hAnsi="Times New Roman" w:cs="Times New Roman"/>
          <w:sz w:val="28"/>
          <w:szCs w:val="28"/>
        </w:rPr>
        <w:t>«</w:t>
      </w:r>
      <w:r w:rsidR="00D8449D" w:rsidRPr="008912F0">
        <w:rPr>
          <w:rFonts w:ascii="Times New Roman" w:hAnsi="Times New Roman" w:cs="Times New Roman"/>
          <w:sz w:val="28"/>
          <w:szCs w:val="28"/>
        </w:rPr>
        <w:t>Реквиема</w:t>
      </w:r>
      <w:r w:rsidR="003715F7">
        <w:rPr>
          <w:rFonts w:ascii="Times New Roman" w:hAnsi="Times New Roman" w:cs="Times New Roman"/>
          <w:sz w:val="28"/>
          <w:szCs w:val="28"/>
        </w:rPr>
        <w:t>»</w:t>
      </w:r>
      <w:r w:rsidR="00D8449D" w:rsidRPr="008912F0">
        <w:rPr>
          <w:rFonts w:ascii="Times New Roman" w:hAnsi="Times New Roman" w:cs="Times New Roman"/>
          <w:sz w:val="28"/>
          <w:szCs w:val="28"/>
        </w:rPr>
        <w:t>. Особенности жанра и композиции поэмы, роль эпиграфа, посвящения и эпилога</w:t>
      </w:r>
      <w:r w:rsidR="00EA1C6A" w:rsidRPr="00891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C5B0E1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исповедальность лирического произведения; микроцикл.</w:t>
      </w:r>
    </w:p>
    <w:p w14:paraId="061F94D6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А. Ахматова и Н. Гумилев; творческий диалог А. Ахматовой и М. Цветаевой; стихи А. Ахматовой об А.С. Пушкине. </w:t>
      </w:r>
    </w:p>
    <w:p w14:paraId="049D9B34" w14:textId="77777777" w:rsidR="003715F7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образ А. Ахматовой в живописи (К. Петров-Водкин, Ю. Анненков, А. Модильяни, Н. Альтман и др.); «Реквием» А. Ахматовой 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Requiem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В.А. Моцарта.</w:t>
      </w:r>
    </w:p>
    <w:p w14:paraId="2D57DBF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«Поэма без героя».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E9EE79B" w14:textId="77777777" w:rsidR="003715F7" w:rsidRDefault="003715F7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27DA5B" w14:textId="4CF110D2" w:rsidR="00EA1C6A" w:rsidRPr="008912F0" w:rsidRDefault="00EA1C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 А. БУЛГАКОВ (</w:t>
      </w:r>
      <w:r w:rsidR="004A6D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 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часов)</w:t>
      </w:r>
    </w:p>
    <w:p w14:paraId="00F0C5FB" w14:textId="77777777" w:rsidR="00EA1C6A" w:rsidRPr="008912F0" w:rsidRDefault="00EA1C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«Мастер и Маргарита»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E7D765" w14:textId="77777777" w:rsidR="00EA1C6A" w:rsidRPr="008912F0" w:rsidRDefault="00EA1C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«Мастер и Маргарита» как «роман-лабиринт» со сложной философской проблематикой. Взаимодействие трех повествовательных пластов в образно-композиционной системе романа. Нравственно-философское звучание «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ершалаимских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» глав. Сатирическая «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дьяволиада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» М.</w:t>
      </w:r>
      <w:r w:rsidR="0037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Булгакова в романе. Неразрывность связи любви и творчества в проблематике «Мастера и Маргариты». Путь Ивана Бездомного в обретении Родины. Сочинение по творчеству Булгакова.</w:t>
      </w:r>
    </w:p>
    <w:p w14:paraId="6C3F13C8" w14:textId="77777777" w:rsidR="00EA1C6A" w:rsidRPr="008912F0" w:rsidRDefault="00EA1C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«исторический пейзаж»; карнавальный смех; очерк нравов.</w:t>
      </w:r>
    </w:p>
    <w:p w14:paraId="4AE6E00C" w14:textId="77777777" w:rsidR="00EA1C6A" w:rsidRPr="008912F0" w:rsidRDefault="00EA1C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евангельские мотивы в прозе М. Булгакова; традиции мировой литературы в «Мастере и Маргарите» (И.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Гѐте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Э.Т.А.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Гофман, Н.В. Гоголь). </w:t>
      </w:r>
    </w:p>
    <w:p w14:paraId="162DFC50" w14:textId="77777777" w:rsidR="00EA1C6A" w:rsidRPr="008912F0" w:rsidRDefault="00EA1C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М. Булгаков и театр; сценические и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киноинтерпретации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произведений М. Булгакова; музыкальные реминисценции в булгаковской прозе.</w:t>
      </w:r>
    </w:p>
    <w:p w14:paraId="7D353544" w14:textId="77777777" w:rsidR="00EA1C6A" w:rsidRPr="008912F0" w:rsidRDefault="00EA1C6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рассказ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«Красная корона»,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повесть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«Собачье сердце»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пьесы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«Бег», «Дни Турбиных»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роман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«Белая гвардия»</w:t>
      </w:r>
      <w:r w:rsidR="0041380E" w:rsidRPr="00891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497859" w14:textId="4B570740" w:rsidR="0060178F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 И. Ц</w:t>
      </w:r>
      <w:r w:rsidR="0060178F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ВЕТАЕВА (</w:t>
      </w:r>
      <w:r w:rsidR="004A6D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="0060178F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часа)</w:t>
      </w:r>
    </w:p>
    <w:p w14:paraId="069AD7E9" w14:textId="77777777" w:rsidR="0060178F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«Моим стихам, написанным так рано…», «Стихи к Блоку», «Кто создан из камня, кто создан из глины…», «Тоска по Родине! Давно…», «Идешь на меня похожий…», «Куст</w:t>
      </w:r>
      <w:r w:rsidR="0060178F"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proofErr w:type="spellStart"/>
      <w:r w:rsidR="0060178F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др</w:t>
      </w:r>
      <w:proofErr w:type="spellEnd"/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14:paraId="7D59B692" w14:textId="77777777" w:rsidR="00D76D7D" w:rsidRPr="008912F0" w:rsidRDefault="0060178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сновные темы творчества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D76D7D" w:rsidRPr="008912F0">
        <w:rPr>
          <w:rFonts w:ascii="Times New Roman" w:hAnsi="Times New Roman" w:cs="Times New Roman"/>
          <w:color w:val="000000"/>
          <w:sz w:val="28"/>
          <w:szCs w:val="28"/>
        </w:rPr>
        <w:t>Цветаевой. Конфликт быта и бытия, времени и вечности. Исповедальность, внутренняя самоотдача, максимальное напряжение духовных сил как отличительная черта поэзии М. Цветаевой. Своеобразие поэтического стиля.</w:t>
      </w:r>
    </w:p>
    <w:p w14:paraId="75BDF05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поэтический темперамент; дискретность (прерывистость) стиха.</w:t>
      </w:r>
    </w:p>
    <w:p w14:paraId="12B9B8E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пушкинская тема в творчестве М. Цветаевой; посвящение поэтам-современникам в цветаевской лирике («Стихи к Блоку», «Стихи к Ахматовой», «Маяковскому» и др.).</w:t>
      </w:r>
    </w:p>
    <w:p w14:paraId="79F86A62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поэзия и музыка в творческой судьбе М. Цветаевой (автобиографический очерк «Мать и музыка»).</w:t>
      </w:r>
    </w:p>
    <w:p w14:paraId="4A162F5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«Поэма Горы», циклы «Пригвождена», «Стихи к Блоку», «Ученик».</w:t>
      </w:r>
    </w:p>
    <w:p w14:paraId="5022A1ED" w14:textId="77777777" w:rsidR="00313C38" w:rsidRDefault="00313C38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AAD6F7" w14:textId="77777777" w:rsidR="0060178F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Б. Л. П</w:t>
      </w:r>
      <w:r w:rsidR="0060178F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АСТЕРНАК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0178F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(5 часов)</w:t>
      </w:r>
    </w:p>
    <w:p w14:paraId="4405A1B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Стихотворения</w:t>
      </w:r>
      <w:r w:rsidR="0060178F" w:rsidRPr="008912F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«Февраль. Достать чернил и плакать!..», «Снег идет», «Плачущий сад», «В больнице», «Зимняя ночь», «Гамлет», «Во всем мне хочется дойти до самой сути...», «Определение поэзии», «Гефсиманский сад» и др. по выбору.</w:t>
      </w:r>
    </w:p>
    <w:p w14:paraId="2719B71C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Единство человеческой души и стихии мира в лирике Б.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Л. Пастернака. Неразрывность связи человека и природы, их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взаимотворчество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. Любовь и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поэзия, жизнь и смерть в философской концепции Б.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Л. Пастернака. Трагизм гамлетовского противостояния художника и эпохи в позднем творчестве поэта. Метафорическое богатство и образная яркость лирики Б.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Л. Пастернака. </w:t>
      </w:r>
    </w:p>
    <w:p w14:paraId="2092678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«Доктор Живаго» (обзор)</w:t>
      </w:r>
      <w:r w:rsidR="00313C3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2B9B061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Черты нового лирико-религиозного повествования в романе Б.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Л. Пастернака. Фигура Юрия Живаго и проблема интеллигенции и революции в романе. Нравственные искания героя, его отношение к революционной доктрине «переделки жизни». «Стихотворения Юрия Живаго» как финальный лирический аккорд повествования.</w:t>
      </w:r>
    </w:p>
    <w:p w14:paraId="75450B26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метафорический ряд; лирико-религиозная проза.</w:t>
      </w:r>
    </w:p>
    <w:p w14:paraId="74C9A17E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Б. Пастернак и поэзия русского футуризма; евангельская и шекспировская темы в лирике и прозе поэта; Б. Пастернак и В. Маяковский.</w:t>
      </w:r>
    </w:p>
    <w:p w14:paraId="7645662A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рисунки Л.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О. Пастернака; музыкальные образы Ф. Шопена в лирике Б. Пастернака.</w:t>
      </w:r>
    </w:p>
    <w:p w14:paraId="5F6D6226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="0060178F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циклы </w:t>
      </w:r>
      <w:r w:rsidR="0060178F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«Сестра моя — жизнь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», «Когда разгуляется»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поэма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«Девятьсот пятый год».</w:t>
      </w:r>
    </w:p>
    <w:p w14:paraId="025B469E" w14:textId="77777777" w:rsidR="0060178F" w:rsidRPr="008912F0" w:rsidRDefault="0060178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</w:t>
      </w:r>
      <w:r w:rsidR="00313C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П. ПЛАТОНОВ (2 часа)</w:t>
      </w:r>
    </w:p>
    <w:p w14:paraId="02B0C3B7" w14:textId="77777777" w:rsidR="0060178F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Рассказы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60178F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Усомнившийся Макар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», «Сокровенный человек»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0178F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повесть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«Котлован»</w:t>
      </w:r>
      <w:r w:rsidR="00313C3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5250EC51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Оригинальность, самобытность художественного мира А.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П. Платонова. Тип платоновского героя 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мечтателя, романтика, правдоискателя. «Детскость» стиля и языка писателя, тема детства в прозе А.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П. Платонова. Соотношение «задумчивого» авторского героя с революционной доктриной «всеобщего счастья». Смысл трагического финала повести «Котлован», философская многозначность ее названия. Роль «ключевых» слов-понятий в художественной системе писателя.</w:t>
      </w:r>
    </w:p>
    <w:p w14:paraId="0586D00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Опорные понятия: индивидуализированный стиль писателя; литературная антиутопия.</w:t>
      </w:r>
    </w:p>
    <w:p w14:paraId="1FE7E20E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жанр антиутопии в творчестве А. Платонова и Е. Замятина. Шариков А.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П. Платонова и Шариков М.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А. Булгакова («Сокровенный человек» 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«Собачье сердце»). </w:t>
      </w:r>
    </w:p>
    <w:p w14:paraId="1DD8056F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проза А. Платонова и живопись П.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Филонова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553EB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0178F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 </w:t>
      </w:r>
      <w:r w:rsidR="0060178F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«Родина электричества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», </w:t>
      </w:r>
      <w:r w:rsidR="0060178F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«Старый механик»</w:t>
      </w:r>
      <w:r w:rsidR="0060178F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повесть </w:t>
      </w:r>
      <w:r w:rsidR="0060178F"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«Джан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14:paraId="78534EE3" w14:textId="77777777" w:rsidR="0060178F" w:rsidRPr="008912F0" w:rsidRDefault="0060178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«Мы жили в палатке с зеленым оконцем…»: обзор литературы Южного Урала 30-х годов (Произведения М.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Люгарина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, Б.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Ручьева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, М. Гроссмана, К. Реута и др.)</w:t>
      </w:r>
    </w:p>
    <w:p w14:paraId="2F064FF5" w14:textId="77777777" w:rsidR="00313C38" w:rsidRDefault="00313C38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362D5E" w14:textId="77777777" w:rsidR="00313C38" w:rsidRDefault="00313C38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772DF0" w14:textId="6364ADD4" w:rsidR="009B2D40" w:rsidRPr="00B41429" w:rsidRDefault="009B2D40" w:rsidP="00347F2A">
      <w:pPr>
        <w:rPr>
          <w:rFonts w:ascii="Times New Roman" w:hAnsi="Times New Roman" w:cs="Times New Roman"/>
          <w:sz w:val="28"/>
          <w:szCs w:val="28"/>
        </w:rPr>
      </w:pPr>
      <w:r w:rsidRPr="00B41429">
        <w:rPr>
          <w:rFonts w:ascii="Times New Roman" w:hAnsi="Times New Roman" w:cs="Times New Roman"/>
          <w:sz w:val="28"/>
          <w:szCs w:val="28"/>
        </w:rPr>
        <w:t xml:space="preserve">Раздел 4. Русская литература второй половины </w:t>
      </w:r>
      <w:r w:rsidRPr="00B4142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41429">
        <w:rPr>
          <w:rFonts w:ascii="Times New Roman" w:hAnsi="Times New Roman" w:cs="Times New Roman"/>
          <w:sz w:val="28"/>
          <w:szCs w:val="28"/>
        </w:rPr>
        <w:t xml:space="preserve"> века (</w:t>
      </w:r>
      <w:r w:rsidR="00347F2A" w:rsidRPr="00B41429">
        <w:rPr>
          <w:rFonts w:ascii="Times New Roman" w:hAnsi="Times New Roman" w:cs="Times New Roman"/>
          <w:sz w:val="28"/>
          <w:szCs w:val="28"/>
        </w:rPr>
        <w:t xml:space="preserve">29 </w:t>
      </w:r>
      <w:r w:rsidRPr="00B41429">
        <w:rPr>
          <w:rFonts w:ascii="Times New Roman" w:hAnsi="Times New Roman" w:cs="Times New Roman"/>
          <w:sz w:val="28"/>
          <w:szCs w:val="28"/>
        </w:rPr>
        <w:t>часов)</w:t>
      </w:r>
    </w:p>
    <w:p w14:paraId="4C2A3245" w14:textId="77777777" w:rsidR="00313C38" w:rsidRDefault="00313C38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D751FE" w14:textId="77777777" w:rsidR="009B2D40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9B2D40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ЕЛИКАЯ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="009B2D40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ТЕЧЕСТВЕННАЯ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B2D40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ВОЙНА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B2D40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ЕЕ ОСМ</w:t>
      </w:r>
      <w:r w:rsidR="00937B08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9B2D40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СЛЕНИЕ В РУССКОЙ ЛИТЕРАТУРЕ (4 часа)</w:t>
      </w:r>
    </w:p>
    <w:p w14:paraId="24713758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Отражение летописи военных лет в произведениях русских писателей. Публицистика времен войны (А. Толстой, И. Эренбург, Л. Леонов, О. Берггольц, Ю. Гроссман и др.).</w:t>
      </w:r>
    </w:p>
    <w:p w14:paraId="2664FC0B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Лирика военных лет. Песенная поэзия В. Лебедева-Кумача, М. Исаковского, Л. Ошанина, Е.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Долматовского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А. Суркова, А. Фатьянова, К. Симонова. «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Моабитские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тетради» Муссы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Джалиля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25FA01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Проза о войне. «Дни и ночи» К. Симонова, «Звезда» Э. Казакевича, «Спутники» В. Пановой, «Молодая гвардия» А. Фадеева, «Повесть о настоящем человеке» Б. Полевого, «Судьба человека» М. Шолохова и др.</w:t>
      </w:r>
    </w:p>
    <w:p w14:paraId="4AF4C131" w14:textId="77777777" w:rsidR="004F3EC5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Осмысление Великой Победы 1945 года в 40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50-е годы XX века. Поэзия Ю. Друниной, М. Дудина, М. Луконина, С. Орлова, А. Межирова.</w:t>
      </w:r>
    </w:p>
    <w:p w14:paraId="2AA463EC" w14:textId="77777777" w:rsidR="004F3EC5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Повесть «В окопах Сталинграда» В. Некрасова. </w:t>
      </w:r>
      <w:r w:rsidR="004F3EC5" w:rsidRPr="008912F0">
        <w:rPr>
          <w:rFonts w:ascii="Times New Roman" w:hAnsi="Times New Roman" w:cs="Times New Roman"/>
          <w:color w:val="000000"/>
          <w:sz w:val="28"/>
          <w:szCs w:val="28"/>
        </w:rPr>
        <w:t>«Окопный реализм» писателей-фронтовиков 60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3EC5" w:rsidRPr="008912F0">
        <w:rPr>
          <w:rFonts w:ascii="Times New Roman" w:hAnsi="Times New Roman" w:cs="Times New Roman"/>
          <w:color w:val="000000"/>
          <w:sz w:val="28"/>
          <w:szCs w:val="28"/>
        </w:rPr>
        <w:t>70-хгодов. Проза Ю.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F3EC5" w:rsidRPr="008912F0">
        <w:rPr>
          <w:rFonts w:ascii="Times New Roman" w:hAnsi="Times New Roman" w:cs="Times New Roman"/>
          <w:color w:val="000000"/>
          <w:sz w:val="28"/>
          <w:szCs w:val="28"/>
        </w:rPr>
        <w:t>Бондарева, К.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F3EC5" w:rsidRPr="008912F0">
        <w:rPr>
          <w:rFonts w:ascii="Times New Roman" w:hAnsi="Times New Roman" w:cs="Times New Roman"/>
          <w:color w:val="000000"/>
          <w:sz w:val="28"/>
          <w:szCs w:val="28"/>
        </w:rPr>
        <w:t>Воробьева, А.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F3EC5" w:rsidRPr="008912F0">
        <w:rPr>
          <w:rFonts w:ascii="Times New Roman" w:hAnsi="Times New Roman" w:cs="Times New Roman"/>
          <w:color w:val="000000"/>
          <w:sz w:val="28"/>
          <w:szCs w:val="28"/>
        </w:rPr>
        <w:t>Ананьева, В. Кондратьева, Б. Васильева, Е. Носова, В. Астафьева, В. Быкова.</w:t>
      </w:r>
    </w:p>
    <w:p w14:paraId="7F9A1685" w14:textId="77777777" w:rsidR="00252F62" w:rsidRPr="008912F0" w:rsidRDefault="00252F62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«Я нынче страшным расстояньем от мирной жизни отдален…»: изображение Великой Отечественной войны в творчестве южноуральских поэтов и писателей (произведения Г.</w:t>
      </w:r>
      <w:r w:rsidR="00313C38">
        <w:rPr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Суздалева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, А.</w:t>
      </w:r>
      <w:r w:rsidR="00313C3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Куницына, А.</w:t>
      </w:r>
      <w:r w:rsidR="00313C3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Павлова</w:t>
      </w:r>
      <w:r w:rsidR="00886912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, В. </w:t>
      </w:r>
      <w:proofErr w:type="spellStart"/>
      <w:r w:rsidR="00886912" w:rsidRPr="008912F0">
        <w:rPr>
          <w:rFonts w:ascii="Times New Roman" w:hAnsi="Times New Roman" w:cs="Times New Roman"/>
          <w:b/>
          <w:i/>
          <w:sz w:val="28"/>
          <w:szCs w:val="28"/>
        </w:rPr>
        <w:t>Кальпиди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 и др.)</w:t>
      </w:r>
      <w:r w:rsidR="00313C3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55ED896" w14:textId="77777777" w:rsidR="00313C38" w:rsidRDefault="00313C38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A7DE77" w14:textId="77777777" w:rsidR="009B2D40" w:rsidRPr="008912F0" w:rsidRDefault="009B2D40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ЛИТЕРАТУРА 50</w:t>
      </w:r>
      <w:r w:rsidR="00313C3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90-Х ГОДОВ: ОБРАЗ МЕНЯЮЩЕГОСЯ ВРЕМЕНИ (</w:t>
      </w:r>
      <w:r w:rsidR="004F3EC5" w:rsidRPr="008912F0">
        <w:rPr>
          <w:rFonts w:ascii="Times New Roman" w:hAnsi="Times New Roman" w:cs="Times New Roman"/>
          <w:b/>
          <w:color w:val="000000"/>
          <w:sz w:val="28"/>
          <w:szCs w:val="28"/>
        </w:rPr>
        <w:t>2 часа</w:t>
      </w: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6D0E4B4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Проза советских писателей, выходящая за рамки нормативов социалистического реализма (повести К. Паустовского, роман Л. Леонова «Русский лес», очерки «Районные будни» В. Овечкина и др.).</w:t>
      </w:r>
    </w:p>
    <w:p w14:paraId="5869D62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«Оттепель» 1953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1964 годов</w:t>
      </w:r>
      <w:r w:rsidR="009B2D40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рождение нового типа литературного движения. Новый характер взаимосвязей писателя и общества в произведениях В. Дудинцева, В. Тендрякова, В. Розова, В. Аксенова, А. Солженицына и др.</w:t>
      </w:r>
    </w:p>
    <w:p w14:paraId="6F497267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Поэтическая «оттепель»: «громкая» (эстрадная) и «тихая» лирика. Своеобразие поэзии Е. Евтушенко, Р. Рождественского, А. Вознесенского, Б. Ахмадулиной, Н. Рубцова, Ю. Кузнецова и др.</w:t>
      </w:r>
    </w:p>
    <w:p w14:paraId="6FB6CA42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«Деревенская проза» 50</w:t>
      </w:r>
      <w:r w:rsidR="00313C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80-х годов. Произведения С. Залыгина, Б. Можаева, В. Солоухина, Ю. Казакова, Ф. Абрамова, В. Белова и др.</w:t>
      </w:r>
    </w:p>
    <w:p w14:paraId="527A3518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«Городская проза» 40-80-х годов. Произведения Ю. Трифонова</w:t>
      </w:r>
      <w:r w:rsidR="0005581B" w:rsidRPr="008912F0">
        <w:rPr>
          <w:rFonts w:ascii="Times New Roman" w:hAnsi="Times New Roman" w:cs="Times New Roman"/>
          <w:color w:val="000000"/>
          <w:sz w:val="28"/>
          <w:szCs w:val="28"/>
        </w:rPr>
        <w:t>, В. Маканина, Ю. Домбровского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14:paraId="3553C1F2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9442DCA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 Т. ТВАРДОВСКИЙ (2 часа) </w:t>
      </w:r>
    </w:p>
    <w:p w14:paraId="779D8628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«Вся суть в одном-единственном завете...», «О сущем», «Дробится рваный цоколь монумента...», «Я знаю, никакой моей вины...», «Памяти матери», «Я сам дознаюсь, доищусь...», «В чем хочешь человечество вини…» и др. по выбору.</w:t>
      </w:r>
    </w:p>
    <w:p w14:paraId="71309C52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Доверительность и теплота лирической интонации А. Твардовского. Любовь к «правде сущей» как основной мотив «лирического эпоса» художника. Память войны, тема нравственных испытаний на дорогах истории в произведениях разных лет. Философская проблематика поздней лирики поэта.</w:t>
      </w:r>
    </w:p>
    <w:p w14:paraId="70E9F64A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Поэма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«По праву памяти».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«По праву памяти» как поэма-исповедь, поэма-завещание. Тема прошлого, настоящего и будущего в свете исторической памяти, уроков пережитого. Гражданственность и нравственная высота позиции автора.</w:t>
      </w:r>
    </w:p>
    <w:p w14:paraId="5A9A6280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лирико-патриотический пафос; лирический эпос.</w:t>
      </w:r>
    </w:p>
    <w:p w14:paraId="6FC1BECF" w14:textId="77777777" w:rsidR="00043739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И.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А. Бунин о поэме «Василий Теркин»; некрасовские традиции в лирике А. Твардовского.</w:t>
      </w:r>
    </w:p>
    <w:p w14:paraId="76C20421" w14:textId="77777777" w:rsidR="00043739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литературная деятельность А. Твардовского в журнале «Новый мир»: документы, свидетельства, воспоминания. </w:t>
      </w:r>
    </w:p>
    <w:p w14:paraId="0C256CCA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стихотворения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«Жестокая память», «Как после мартовских метелей...», «Полночь в мое городское окно...»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поэмы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«Дом у дороги», «За далью </w:t>
      </w:r>
      <w:r w:rsidR="00043739" w:rsidRPr="000437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даль». </w:t>
      </w:r>
    </w:p>
    <w:p w14:paraId="12CB2C2C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6A3C99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</w:t>
      </w:r>
      <w:r w:rsidR="000437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И. СОЛЖЕНИЦЫН (3 часа) </w:t>
      </w:r>
    </w:p>
    <w:p w14:paraId="61A37E4A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Повесть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«Один день Ивана Денисовича»,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рассказ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«Матренин двор»</w:t>
      </w:r>
      <w:r w:rsidR="0004373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5830CC60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Отражение «лагерных университетов» писателя в повести «Один день Ивана Денисовича». «Лагерь с точки зрения мужика, очень народная вещь» (А. Твардовский). Яркость и точность авторского бытописания, многообразие человеческих типов в повести. Детскость души Ивана Денисовича, черты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праведничества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в характере героя. Смешение языковых пластов в стилистике повести.</w:t>
      </w:r>
    </w:p>
    <w:p w14:paraId="631D6380" w14:textId="77777777" w:rsidR="004F3EC5" w:rsidRPr="008912F0" w:rsidRDefault="00247BF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Тема </w:t>
      </w:r>
      <w:proofErr w:type="spellStart"/>
      <w:r w:rsidR="004F3EC5" w:rsidRPr="008912F0">
        <w:rPr>
          <w:rFonts w:ascii="Times New Roman" w:hAnsi="Times New Roman" w:cs="Times New Roman"/>
          <w:color w:val="000000"/>
          <w:sz w:val="28"/>
          <w:szCs w:val="28"/>
        </w:rPr>
        <w:t>праведничества</w:t>
      </w:r>
      <w:proofErr w:type="spellEnd"/>
      <w:r w:rsidR="004F3EC5"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в рассказе «Матренин двор». Черты «нутряной» России в облике Матрены. Противопоставление исконной Руси России чиновной, официозной. Символичность финала рассказа и его названия.</w:t>
      </w:r>
    </w:p>
    <w:p w14:paraId="797F2387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двуединство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героя и автора в эпосе; тип героя-праведника.</w:t>
      </w:r>
    </w:p>
    <w:p w14:paraId="1D82DFD1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тема народного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праведничества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в творчестве А. Солженицына и его литературных предшественников (Ф.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М. Достоевский, Н.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С. Лесков, И.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С. Тургенев и др.).</w:t>
      </w:r>
    </w:p>
    <w:p w14:paraId="40D10C73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нравственно-философская позиция Солженицына-историка; язык «нутряной» России в прозе писателя.</w:t>
      </w:r>
    </w:p>
    <w:p w14:paraId="2ED7621C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рассказ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</w:t>
      </w:r>
      <w:r w:rsidR="0041380E"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Захар Калита», </w:t>
      </w:r>
      <w:r w:rsidR="0041380E" w:rsidRPr="008912F0">
        <w:rPr>
          <w:rFonts w:ascii="Times New Roman" w:hAnsi="Times New Roman" w:cs="Times New Roman"/>
          <w:color w:val="000000"/>
          <w:sz w:val="28"/>
          <w:szCs w:val="28"/>
        </w:rPr>
        <w:t>цикл</w:t>
      </w:r>
      <w:r w:rsidR="0041380E"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«Крохотки», «Архипелаг ГУЛАГ».</w:t>
      </w:r>
    </w:p>
    <w:p w14:paraId="17DB86D8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D0C88F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В. ШАЛАМОВ. КОЛЫМСКИЕ РАССКАЗЫ (2 часа)</w:t>
      </w:r>
    </w:p>
    <w:p w14:paraId="73AB09B6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«Лагерная» тема в произведениях В. Шаламова</w:t>
      </w:r>
      <w:r w:rsidR="004F3EC5" w:rsidRPr="00891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A07D50" w14:textId="77777777" w:rsidR="004F3EC5" w:rsidRPr="008912F0" w:rsidRDefault="004F3EC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«Время страха…»: трагедия сталинских репрессий в творчестве южноуральских писателей и поэтов (произведения Б.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Ручьева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, Л. Татьяничевой, К. Скворцова, С. </w:t>
      </w:r>
      <w:proofErr w:type="spellStart"/>
      <w:r w:rsidRPr="008912F0">
        <w:rPr>
          <w:rFonts w:ascii="Times New Roman" w:hAnsi="Times New Roman" w:cs="Times New Roman"/>
          <w:b/>
          <w:i/>
          <w:sz w:val="28"/>
          <w:szCs w:val="28"/>
        </w:rPr>
        <w:t>Семянникова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, К. Макарова и др.)</w:t>
      </w:r>
      <w:r w:rsidR="0004373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EF412A5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7C20B4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 М. ШУКШИН (1 час)</w:t>
      </w:r>
    </w:p>
    <w:p w14:paraId="18FF6E49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Рассказы: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«Одни», «Чудик», «Миль пардон, мадам», «Срезал», «Выбираю деревню на жительство»</w:t>
      </w:r>
    </w:p>
    <w:p w14:paraId="1A36B8A5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Колоритность и яркость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шукшинских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героев 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«чудиков». Народ и «публика» как два нравственно-общественных полюса в прозе В. Шукшина. Со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четание внешней занимательности сюжета и глубины психологического анализа в рассказах писателя. Тема города и деревни, точность бытописания в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шукшинской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прозе.</w:t>
      </w:r>
    </w:p>
    <w:p w14:paraId="4056486A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герой 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«чудик»; пародийность художественного языка.</w:t>
      </w:r>
    </w:p>
    <w:p w14:paraId="4924E65F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творчество В. Шукшина и произведения «деревенской» прозы (В. Распутин, В. Белов, Ф. Абрамов, Б. Можаев и др.).</w:t>
      </w:r>
    </w:p>
    <w:p w14:paraId="27A69884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кинодраматургия В. Шукшина (к/ф «Живет такой парень», «Странные люди», «Калина красная» и др.).</w:t>
      </w:r>
    </w:p>
    <w:p w14:paraId="3D35B6CD" w14:textId="77777777" w:rsidR="00043739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повесть-сказка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«До третьих петухов»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киноповесть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«Калина красная».</w:t>
      </w:r>
    </w:p>
    <w:p w14:paraId="50B2AED0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E94151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«ДЕРЕВЕНСКАЯ ПРОЗА» 50-80-х годов XX века (1 час)</w:t>
      </w:r>
    </w:p>
    <w:p w14:paraId="1C7BC5E0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Творчество С.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Залыгина, Ф.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Абрамова, Ю.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Казакова, В.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Тендрякова, В.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Белова (обзор). В. Распутина. Тема памяти и преемственности поколений.</w:t>
      </w:r>
    </w:p>
    <w:p w14:paraId="5362E92E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«деревенская проза», трагическое пространство.</w:t>
      </w:r>
    </w:p>
    <w:p w14:paraId="14987C81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нравственная проблематика романа Ф.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Достоевского «Преступление и наказание» и повести В.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Г. Распутина «Дочь Ивана, мать Ивана».</w:t>
      </w:r>
    </w:p>
    <w:p w14:paraId="38ED1ED4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экранизация повести «Прощание с Матёрой», «Василий и Василиса».</w:t>
      </w:r>
    </w:p>
    <w:p w14:paraId="7BC48D2B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повести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В.</w:t>
      </w:r>
      <w:r w:rsidR="0004373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Г. Распутина «Деньги для Марии», «Дочь Ивана, мать Ивана», «Пожар».</w:t>
      </w:r>
    </w:p>
    <w:p w14:paraId="3E68A8E0" w14:textId="77777777" w:rsidR="004F3EC5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«ГОРОДСКАЯ ПРОЗА» 50-80-х годов </w:t>
      </w:r>
      <w:r w:rsidRPr="008912F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</w:t>
      </w: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 (1 час)</w:t>
      </w:r>
    </w:p>
    <w:p w14:paraId="502375C3" w14:textId="77777777" w:rsidR="00D20A2A" w:rsidRPr="008912F0" w:rsidRDefault="00D20A2A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sz w:val="28"/>
          <w:szCs w:val="28"/>
        </w:rPr>
        <w:t>Нравственная проблематика и художественные особенности произведений</w:t>
      </w:r>
      <w:r w:rsidR="0005581B" w:rsidRPr="008912F0">
        <w:rPr>
          <w:rFonts w:ascii="Times New Roman" w:hAnsi="Times New Roman" w:cs="Times New Roman"/>
          <w:sz w:val="28"/>
          <w:szCs w:val="28"/>
        </w:rPr>
        <w:t xml:space="preserve"> Ю. Трифонова, Ю. Домбровского, В. Маканина. </w:t>
      </w:r>
      <w:r w:rsidRPr="008912F0">
        <w:rPr>
          <w:rFonts w:ascii="Times New Roman" w:hAnsi="Times New Roman" w:cs="Times New Roman"/>
          <w:sz w:val="28"/>
          <w:szCs w:val="28"/>
        </w:rPr>
        <w:t xml:space="preserve">Повесть Ю. Трифонова </w:t>
      </w:r>
      <w:r w:rsidRPr="008912F0">
        <w:rPr>
          <w:rFonts w:ascii="Times New Roman" w:hAnsi="Times New Roman" w:cs="Times New Roman"/>
          <w:i/>
          <w:sz w:val="28"/>
          <w:szCs w:val="28"/>
        </w:rPr>
        <w:t>«Обмен»</w:t>
      </w:r>
      <w:r w:rsidR="00043739">
        <w:rPr>
          <w:rFonts w:ascii="Times New Roman" w:hAnsi="Times New Roman" w:cs="Times New Roman"/>
          <w:i/>
          <w:sz w:val="28"/>
          <w:szCs w:val="28"/>
        </w:rPr>
        <w:t>.</w:t>
      </w:r>
    </w:p>
    <w:p w14:paraId="7B699240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1CAE58" w14:textId="77777777" w:rsidR="0005581B" w:rsidRPr="008912F0" w:rsidRDefault="00247BF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="000437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581B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5581B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АСТАФЬЕВ (1 час)</w:t>
      </w:r>
    </w:p>
    <w:p w14:paraId="13591AA5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«Печальный детектив»,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повесть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«Царь-рыба»,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рассказ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«Людочка»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и др. (по выбору). Натурфилософия В. Астафьева. Человек и природа: единство и противостояние. Нравственный пафос романов писателя. Проблема утраты человеческого в человеке. «Жестокий» реализм позднего творчества Астафьева. Синтетическая жанровая природа крупных произведений писателя.</w:t>
      </w:r>
    </w:p>
    <w:p w14:paraId="5C5FFA04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натурфилософская проза, новеллистический цикл.</w:t>
      </w:r>
    </w:p>
    <w:p w14:paraId="69074FA1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«Царь-рыба» Астафьева и «Старик и море» Э.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Хемингуэя.</w:t>
      </w:r>
    </w:p>
    <w:p w14:paraId="5886CE12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рассказ «Людочка» и к/ф С. Говорухина «Ворошиловский стрелок».</w:t>
      </w:r>
    </w:p>
    <w:p w14:paraId="469C68AC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повести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«Стародуб», «Перевал»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, роман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«Прокляты и убиты».</w:t>
      </w:r>
    </w:p>
    <w:p w14:paraId="79686A0B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B926DA" w14:textId="77777777" w:rsidR="0005581B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 Р</w:t>
      </w:r>
      <w:r w:rsidR="0005581B"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УБЦОВ (1 час)</w:t>
      </w:r>
    </w:p>
    <w:p w14:paraId="1B14409B" w14:textId="77777777" w:rsidR="0005581B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Стихотворения: «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Русский огонек», «Я буду скакать по холмам задремавшей отчизны…», «В горнице», «Душа хранит» и др.</w:t>
      </w:r>
    </w:p>
    <w:p w14:paraId="72FF31C1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Диалог поэта с Россией. Прошлое и настоящее через призму вечного. Образ скитальца и родного очага. Одухотворенная красота природы в лирике.</w:t>
      </w:r>
    </w:p>
    <w:p w14:paraId="4324A2D6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Задушевность и музыкальность поэтического слова Рубцова.</w:t>
      </w:r>
    </w:p>
    <w:p w14:paraId="6F87D0F8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«тихая» лирика, напевный стих.</w:t>
      </w:r>
    </w:p>
    <w:p w14:paraId="4868A325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есенинские традиции в лирике Н. Рубцова.</w:t>
      </w:r>
    </w:p>
    <w:p w14:paraId="71478F64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песни и романсы на стихи Н. Рубцова (музыка А. Морозова, А.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Лобзова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А. Васина и др.).</w:t>
      </w:r>
    </w:p>
    <w:p w14:paraId="6154DE12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«Звезда полей», «Первый снег», «Ферапонтово» и др.</w:t>
      </w:r>
    </w:p>
    <w:p w14:paraId="0FD8445D" w14:textId="77777777" w:rsidR="007B5191" w:rsidRPr="008912F0" w:rsidRDefault="007B5191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Лирика И.</w:t>
      </w:r>
      <w:r w:rsidR="00886912" w:rsidRPr="008912F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Банникова</w:t>
      </w:r>
    </w:p>
    <w:p w14:paraId="76C365DE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127FDCB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Н. А. ЗАБОЛОЦКИЙ (1 час) </w:t>
      </w:r>
    </w:p>
    <w:p w14:paraId="3640303C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«Гроза идет», «Можжевеловый куст», «Не позволяй душе лениться...», «Лебедь в зоопарке», «Я воспитан природой суровой...» и др. по выбору.</w:t>
      </w:r>
    </w:p>
    <w:p w14:paraId="57873F51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Н. Заболоцкий и поэзия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обэриутов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. Вечные вопросы о сущности красоты и единства природы и человека в лирике поэта. Жанр совета, размышления-предписания в художественной концепции Н. Заболоцкого. Интонационно-ритмическое и образное своеобразие лирики Заболоцкого.</w:t>
      </w:r>
    </w:p>
    <w:p w14:paraId="7A94F83D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Опорные понятия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поэзия ОБЭРИУ; «натурфилософская» лирика.</w:t>
      </w:r>
    </w:p>
    <w:p w14:paraId="400438FE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Внутрипредметные</w:t>
      </w:r>
      <w:proofErr w:type="spellEnd"/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: опыт переложения «Слова о полку Игореве» в творчестве Н. Заболоцкого; влияние поэзии Ф.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И. Тютчева, А. Блока, Б. Пастернака на лирику Заболоцкого.</w:t>
      </w:r>
    </w:p>
    <w:p w14:paraId="7D0B336C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 связи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лирика Н. Заболоцкого и живопись Б. Кустодиева, П.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Филонова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>, М. Шагала, П. Пикассо.</w:t>
      </w:r>
    </w:p>
    <w:p w14:paraId="31C0BD8E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Для самостоятельного чтения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912F0">
        <w:rPr>
          <w:rFonts w:ascii="Times New Roman" w:hAnsi="Times New Roman" w:cs="Times New Roman"/>
          <w:i/>
          <w:color w:val="000000"/>
          <w:sz w:val="28"/>
          <w:szCs w:val="28"/>
        </w:rPr>
        <w:t>сборник «Столбцы», поэма «Торжество земледелия».</w:t>
      </w:r>
    </w:p>
    <w:p w14:paraId="4A34CC39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«Природа милостей полна…»: человек и природа в лирике поэтов Южного Урала (лирика Л. Татьянич</w:t>
      </w:r>
      <w:r w:rsidR="004343B2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евой, М.  </w:t>
      </w:r>
      <w:proofErr w:type="spellStart"/>
      <w:r w:rsidR="004343B2" w:rsidRPr="008912F0">
        <w:rPr>
          <w:rFonts w:ascii="Times New Roman" w:hAnsi="Times New Roman" w:cs="Times New Roman"/>
          <w:b/>
          <w:i/>
          <w:sz w:val="28"/>
          <w:szCs w:val="28"/>
        </w:rPr>
        <w:t>Люгарина</w:t>
      </w:r>
      <w:proofErr w:type="spellEnd"/>
      <w:r w:rsidR="004343B2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, В. Суслова 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и др.)</w:t>
      </w:r>
    </w:p>
    <w:p w14:paraId="668B862A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A6E2D6" w14:textId="77777777" w:rsidR="0005581B" w:rsidRPr="008912F0" w:rsidRDefault="0005581B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F0">
        <w:rPr>
          <w:rFonts w:ascii="Times New Roman" w:hAnsi="Times New Roman" w:cs="Times New Roman"/>
          <w:b/>
          <w:sz w:val="28"/>
          <w:szCs w:val="28"/>
        </w:rPr>
        <w:t>АВТОРСКАЯ ПЕСНЯ (1 час)</w:t>
      </w:r>
    </w:p>
    <w:p w14:paraId="4A58DC98" w14:textId="77777777" w:rsidR="0005581B" w:rsidRPr="008912F0" w:rsidRDefault="00247BF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Авторская песня как песенный </w:t>
      </w:r>
      <w:proofErr w:type="spellStart"/>
      <w:r w:rsidRPr="008912F0">
        <w:rPr>
          <w:rFonts w:ascii="Times New Roman" w:hAnsi="Times New Roman" w:cs="Times New Roman"/>
          <w:color w:val="000000"/>
          <w:sz w:val="28"/>
          <w:szCs w:val="28"/>
        </w:rPr>
        <w:t>монотеатр</w:t>
      </w:r>
      <w:proofErr w:type="spellEnd"/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 70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80-х годов. Поэзия Ю.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12F0">
        <w:rPr>
          <w:rFonts w:ascii="Times New Roman" w:hAnsi="Times New Roman" w:cs="Times New Roman"/>
          <w:color w:val="000000"/>
          <w:sz w:val="28"/>
          <w:szCs w:val="28"/>
        </w:rPr>
        <w:t>Визбора, А. Галича, Б. Окуджавы, В. Высоцкого</w:t>
      </w:r>
      <w:r w:rsidR="000437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139D8B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8FADAB" w14:textId="77777777" w:rsidR="004114AF" w:rsidRPr="008912F0" w:rsidRDefault="004114A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И.</w:t>
      </w:r>
      <w:r w:rsidR="000437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А. БРОДСКИЙ (2 часа)</w:t>
      </w:r>
    </w:p>
    <w:p w14:paraId="60066098" w14:textId="77777777" w:rsidR="004114AF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«Большая элегия Джону Донну», «Ни страны, ни погоста…» </w:t>
      </w:r>
      <w:r w:rsidR="004114AF" w:rsidRPr="008912F0">
        <w:rPr>
          <w:rFonts w:ascii="Times New Roman" w:hAnsi="Times New Roman" w:cs="Times New Roman"/>
          <w:color w:val="000000"/>
          <w:sz w:val="28"/>
          <w:szCs w:val="28"/>
        </w:rPr>
        <w:t>и др.</w:t>
      </w:r>
    </w:p>
    <w:p w14:paraId="6FB4A180" w14:textId="77777777" w:rsidR="00D76D7D" w:rsidRPr="008912F0" w:rsidRDefault="00D76D7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Воссоздание «громадного мира зрения» в творчестве поэта, соотношение опыта реальной жизни с культурой разных эпох.</w:t>
      </w:r>
    </w:p>
    <w:p w14:paraId="7FA4961F" w14:textId="77777777" w:rsidR="00886912" w:rsidRPr="008912F0" w:rsidRDefault="00886912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Обзор современной уральской литературы.</w:t>
      </w:r>
    </w:p>
    <w:p w14:paraId="68200F62" w14:textId="77777777" w:rsidR="004114AF" w:rsidRPr="008912F0" w:rsidRDefault="004114A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Лирика поэтов Южного Урала последних десятилетий (лирика К.</w:t>
      </w:r>
      <w:r w:rsidR="00043739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912F0">
        <w:rPr>
          <w:rFonts w:ascii="Times New Roman" w:hAnsi="Times New Roman" w:cs="Times New Roman"/>
          <w:b/>
          <w:i/>
          <w:sz w:val="28"/>
          <w:szCs w:val="28"/>
        </w:rPr>
        <w:t>Скворцова, Н. Годины, В. Носкова, О. Митяева, Д. Кондрашова</w:t>
      </w:r>
      <w:r w:rsidR="003A2875" w:rsidRPr="008912F0">
        <w:rPr>
          <w:rFonts w:ascii="Times New Roman" w:hAnsi="Times New Roman" w:cs="Times New Roman"/>
          <w:b/>
          <w:i/>
          <w:sz w:val="28"/>
          <w:szCs w:val="28"/>
        </w:rPr>
        <w:t>, И. Банникова</w:t>
      </w:r>
      <w:r w:rsidR="00886912" w:rsidRPr="008912F0">
        <w:rPr>
          <w:rFonts w:ascii="Times New Roman" w:hAnsi="Times New Roman" w:cs="Times New Roman"/>
          <w:b/>
          <w:i/>
          <w:sz w:val="28"/>
          <w:szCs w:val="28"/>
        </w:rPr>
        <w:t xml:space="preserve">, О. Павлова, Н. </w:t>
      </w:r>
      <w:proofErr w:type="spellStart"/>
      <w:r w:rsidR="00886912" w:rsidRPr="008912F0">
        <w:rPr>
          <w:rFonts w:ascii="Times New Roman" w:hAnsi="Times New Roman" w:cs="Times New Roman"/>
          <w:b/>
          <w:i/>
          <w:sz w:val="28"/>
          <w:szCs w:val="28"/>
        </w:rPr>
        <w:t>Ягодинцевой</w:t>
      </w:r>
      <w:proofErr w:type="spellEnd"/>
      <w:r w:rsidRPr="008912F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04373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0FB00A3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54457B" w14:textId="77777777" w:rsidR="004114AF" w:rsidRPr="008912F0" w:rsidRDefault="004114A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F0">
        <w:rPr>
          <w:rFonts w:ascii="Times New Roman" w:hAnsi="Times New Roman" w:cs="Times New Roman"/>
          <w:b/>
          <w:sz w:val="28"/>
          <w:szCs w:val="28"/>
        </w:rPr>
        <w:t xml:space="preserve">ДРАМАТУРГИЯ ВТОРОЙ ПОЛОВИНЫ </w:t>
      </w:r>
      <w:r w:rsidRPr="008912F0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8912F0">
        <w:rPr>
          <w:rFonts w:ascii="Times New Roman" w:hAnsi="Times New Roman" w:cs="Times New Roman"/>
          <w:b/>
          <w:sz w:val="28"/>
          <w:szCs w:val="28"/>
        </w:rPr>
        <w:t xml:space="preserve"> ВЕКА (2 часа)</w:t>
      </w:r>
    </w:p>
    <w:p w14:paraId="43FA5879" w14:textId="77777777" w:rsidR="004114AF" w:rsidRPr="008912F0" w:rsidRDefault="004114A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2F0">
        <w:rPr>
          <w:rFonts w:ascii="Times New Roman" w:hAnsi="Times New Roman" w:cs="Times New Roman"/>
          <w:sz w:val="28"/>
          <w:szCs w:val="28"/>
        </w:rPr>
        <w:t>Основная тематика и имена (А. Арбузов, А. Вампилов, А. Володин, В. Розов, М. Рощин, Г. Горин). Проблематика и поэтика пьесы А. Вампилова «Утиная охота».</w:t>
      </w:r>
    </w:p>
    <w:p w14:paraId="7620FD29" w14:textId="77777777" w:rsidR="00B23BDE" w:rsidRPr="008912F0" w:rsidRDefault="00B23BDE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2F0">
        <w:rPr>
          <w:rFonts w:ascii="Times New Roman" w:hAnsi="Times New Roman" w:cs="Times New Roman"/>
          <w:b/>
          <w:i/>
          <w:sz w:val="28"/>
          <w:szCs w:val="28"/>
        </w:rPr>
        <w:t>Драматургия К. Скворцова: темы, идеи, образы, художественное своеобразие</w:t>
      </w:r>
      <w:r w:rsidR="003A2875" w:rsidRPr="008912F0">
        <w:rPr>
          <w:rFonts w:ascii="Times New Roman" w:hAnsi="Times New Roman" w:cs="Times New Roman"/>
          <w:b/>
          <w:i/>
          <w:sz w:val="28"/>
          <w:szCs w:val="28"/>
        </w:rPr>
        <w:t>. Пьесы Константина Скворцова на сцене челябинских театров</w:t>
      </w:r>
      <w:r w:rsidR="0004373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A9CFA9D" w14:textId="77777777" w:rsidR="00043739" w:rsidRDefault="00043739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474875" w14:textId="77777777" w:rsidR="004114AF" w:rsidRPr="008912F0" w:rsidRDefault="004114A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С. ДОВЛАТОВ (1 час)</w:t>
      </w:r>
    </w:p>
    <w:p w14:paraId="00B367CE" w14:textId="77777777" w:rsidR="004114AF" w:rsidRPr="008912F0" w:rsidRDefault="00EC3E15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color w:val="000000"/>
          <w:sz w:val="28"/>
          <w:szCs w:val="28"/>
        </w:rPr>
        <w:t>Автобиография поколения в произведениях С. Довлатова («Записные книжки», повесть «Чемодан»)</w:t>
      </w:r>
    </w:p>
    <w:p w14:paraId="7DA1FF42" w14:textId="77777777" w:rsidR="00A1053F" w:rsidRDefault="00A1053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ACA745F" w14:textId="77777777" w:rsidR="004114AF" w:rsidRPr="008912F0" w:rsidRDefault="004114A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color w:val="000000"/>
          <w:sz w:val="28"/>
          <w:szCs w:val="28"/>
        </w:rPr>
        <w:t>ЛИТЕРАТУРА НА СОВРЕМЕННОМ ЭТАПЕ (2 часа)</w:t>
      </w:r>
    </w:p>
    <w:p w14:paraId="53DF4D62" w14:textId="77777777" w:rsidR="004114AF" w:rsidRDefault="004114A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2F0">
        <w:rPr>
          <w:rFonts w:ascii="Times New Roman" w:hAnsi="Times New Roman" w:cs="Times New Roman"/>
          <w:sz w:val="28"/>
          <w:szCs w:val="28"/>
        </w:rPr>
        <w:t>Литература на современном этапе (В.</w:t>
      </w:r>
      <w:r w:rsidR="00A1053F">
        <w:rPr>
          <w:rFonts w:ascii="Times New Roman" w:hAnsi="Times New Roman" w:cs="Times New Roman"/>
          <w:sz w:val="28"/>
          <w:szCs w:val="28"/>
        </w:rPr>
        <w:t> </w:t>
      </w:r>
      <w:r w:rsidRPr="008912F0">
        <w:rPr>
          <w:rFonts w:ascii="Times New Roman" w:hAnsi="Times New Roman" w:cs="Times New Roman"/>
          <w:sz w:val="28"/>
          <w:szCs w:val="28"/>
        </w:rPr>
        <w:t>Пелевин, В.</w:t>
      </w:r>
      <w:r w:rsidR="00A1053F">
        <w:rPr>
          <w:rFonts w:ascii="Times New Roman" w:hAnsi="Times New Roman" w:cs="Times New Roman"/>
          <w:sz w:val="28"/>
          <w:szCs w:val="28"/>
        </w:rPr>
        <w:t> </w:t>
      </w:r>
      <w:r w:rsidRPr="008912F0">
        <w:rPr>
          <w:rFonts w:ascii="Times New Roman" w:hAnsi="Times New Roman" w:cs="Times New Roman"/>
          <w:sz w:val="28"/>
          <w:szCs w:val="28"/>
        </w:rPr>
        <w:t>Маканин, А.</w:t>
      </w:r>
      <w:r w:rsidR="00A1053F">
        <w:rPr>
          <w:rFonts w:ascii="Times New Roman" w:hAnsi="Times New Roman" w:cs="Times New Roman"/>
          <w:sz w:val="28"/>
          <w:szCs w:val="28"/>
        </w:rPr>
        <w:t> </w:t>
      </w:r>
      <w:r w:rsidRPr="008912F0">
        <w:rPr>
          <w:rFonts w:ascii="Times New Roman" w:hAnsi="Times New Roman" w:cs="Times New Roman"/>
          <w:sz w:val="28"/>
          <w:szCs w:val="28"/>
        </w:rPr>
        <w:t>Иванов, З.</w:t>
      </w:r>
      <w:r w:rsidR="00A1053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912F0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8912F0">
        <w:rPr>
          <w:rFonts w:ascii="Times New Roman" w:hAnsi="Times New Roman" w:cs="Times New Roman"/>
          <w:sz w:val="28"/>
          <w:szCs w:val="28"/>
        </w:rPr>
        <w:t xml:space="preserve">, Л. Улицкая, Д. Рубина, В. </w:t>
      </w:r>
      <w:proofErr w:type="spellStart"/>
      <w:r w:rsidRPr="008912F0">
        <w:rPr>
          <w:rFonts w:ascii="Times New Roman" w:hAnsi="Times New Roman" w:cs="Times New Roman"/>
          <w:sz w:val="28"/>
          <w:szCs w:val="28"/>
        </w:rPr>
        <w:t>Пьецух</w:t>
      </w:r>
      <w:proofErr w:type="spellEnd"/>
      <w:r w:rsidRPr="008912F0">
        <w:rPr>
          <w:rFonts w:ascii="Times New Roman" w:hAnsi="Times New Roman" w:cs="Times New Roman"/>
          <w:sz w:val="28"/>
          <w:szCs w:val="28"/>
        </w:rPr>
        <w:t>, Л. Петрушевская и др.)</w:t>
      </w:r>
      <w:r w:rsidR="00A1053F">
        <w:rPr>
          <w:rFonts w:ascii="Times New Roman" w:hAnsi="Times New Roman" w:cs="Times New Roman"/>
          <w:sz w:val="28"/>
          <w:szCs w:val="28"/>
        </w:rPr>
        <w:t>.</w:t>
      </w:r>
    </w:p>
    <w:p w14:paraId="38A87F85" w14:textId="77777777" w:rsidR="00BD12AD" w:rsidRDefault="00BD12AD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330DFC4" w14:textId="77777777" w:rsidR="004114AF" w:rsidRPr="008912F0" w:rsidRDefault="004114AF" w:rsidP="00F17C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ЗАРУБЕЖНАЯ ЛИТЕРАТУРА (1 час)</w:t>
      </w:r>
    </w:p>
    <w:p w14:paraId="750542DC" w14:textId="77777777" w:rsidR="00E10C6C" w:rsidRPr="008912F0" w:rsidRDefault="004114AF" w:rsidP="00F17C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2F0">
        <w:rPr>
          <w:rFonts w:ascii="Times New Roman" w:hAnsi="Times New Roman" w:cs="Times New Roman"/>
          <w:sz w:val="28"/>
          <w:szCs w:val="28"/>
        </w:rPr>
        <w:t xml:space="preserve">Художественный мир зарубежной литературы </w:t>
      </w:r>
      <w:r w:rsidRPr="008912F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912F0">
        <w:rPr>
          <w:rFonts w:ascii="Times New Roman" w:hAnsi="Times New Roman" w:cs="Times New Roman"/>
          <w:sz w:val="28"/>
          <w:szCs w:val="28"/>
        </w:rPr>
        <w:t xml:space="preserve"> века. Западноевропейская и американская литература </w:t>
      </w:r>
      <w:r w:rsidRPr="008912F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912F0">
        <w:rPr>
          <w:rFonts w:ascii="Times New Roman" w:hAnsi="Times New Roman" w:cs="Times New Roman"/>
          <w:sz w:val="28"/>
          <w:szCs w:val="28"/>
        </w:rPr>
        <w:t xml:space="preserve"> века: основные тенденции развития и «культовые имена: Б. Шоу, Э Хемингуэй, Э.М. Ремарк, Ф. Кафка, Г. Гарсиа Маркес и др.</w:t>
      </w:r>
    </w:p>
    <w:p w14:paraId="2EB4832F" w14:textId="3D56288E" w:rsidR="00094E57" w:rsidRDefault="00BC4FAD" w:rsidP="00BC4FAD">
      <w:pPr>
        <w:tabs>
          <w:tab w:val="left" w:pos="163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D5E9606" w14:textId="77777777" w:rsidR="00BC4FAD" w:rsidRDefault="00BC4FAD" w:rsidP="00BC4FAD">
      <w:pPr>
        <w:tabs>
          <w:tab w:val="left" w:pos="163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5E2D7E6" w14:textId="7CD0D3F2" w:rsidR="00BC4FAD" w:rsidRPr="00BC4FAD" w:rsidRDefault="00BC4FAD" w:rsidP="00155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BC4FAD" w:rsidRPr="00BC4FAD" w:rsidSect="004F280E">
          <w:pgSz w:w="11906" w:h="16838"/>
          <w:pgMar w:top="1134" w:right="1134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 w:rsidR="00155C9A" w:rsidRPr="00155C9A">
        <w:rPr>
          <w:rFonts w:ascii="Times New Roman" w:hAnsi="Times New Roman" w:cs="Times New Roman"/>
          <w:iCs/>
          <w:sz w:val="28"/>
          <w:szCs w:val="28"/>
        </w:rPr>
        <w:t>Рабочая программа курса «Литература» составлена на основе Примерной основной образовательной программы среднего общего образования</w:t>
      </w:r>
      <w:r w:rsidR="00155C9A" w:rsidRPr="00155C9A">
        <w:rPr>
          <w:rFonts w:ascii="Times New Roman" w:hAnsi="Times New Roman" w:cs="Times New Roman"/>
          <w:i/>
          <w:sz w:val="28"/>
          <w:szCs w:val="28"/>
        </w:rPr>
        <w:t xml:space="preserve"> (</w:t>
      </w:r>
      <w:hyperlink r:id="rId8" w:history="1">
        <w:r w:rsidR="00155C9A" w:rsidRPr="00155C9A">
          <w:rPr>
            <w:rFonts w:ascii="Times New Roman" w:hAnsi="Times New Roman" w:cs="Times New Roman"/>
            <w:sz w:val="28"/>
            <w:szCs w:val="28"/>
          </w:rPr>
          <w:t>http://fgosreestr.ru/registry/primernaya-osnovnaya-obrazovatelnaya-programma-srednego-obshhego-obrazovaniya/</w:t>
        </w:r>
      </w:hyperlink>
      <w:r w:rsidR="00155C9A" w:rsidRPr="00155C9A">
        <w:rPr>
          <w:rFonts w:ascii="Times New Roman" w:hAnsi="Times New Roman" w:cs="Times New Roman"/>
          <w:i/>
          <w:sz w:val="28"/>
          <w:szCs w:val="28"/>
        </w:rPr>
        <w:t xml:space="preserve">) и рабочей программы к учебникам для 10-11 классов. </w:t>
      </w:r>
      <w:r w:rsidR="00155C9A" w:rsidRPr="00155C9A">
        <w:rPr>
          <w:rFonts w:ascii="Times New Roman" w:hAnsi="Times New Roman" w:cs="Times New Roman"/>
          <w:sz w:val="28"/>
          <w:szCs w:val="28"/>
        </w:rPr>
        <w:t>под ред. В. П. Журавлева, Ю. В. Лебедева /</w:t>
      </w:r>
      <w:r w:rsidRPr="00155C9A">
        <w:rPr>
          <w:rFonts w:ascii="Times New Roman" w:hAnsi="Times New Roman" w:cs="Times New Roman"/>
          <w:sz w:val="28"/>
          <w:szCs w:val="28"/>
        </w:rPr>
        <w:t>базовый уровень /</w:t>
      </w:r>
    </w:p>
    <w:p w14:paraId="4A8174A3" w14:textId="77777777" w:rsidR="00200E0A" w:rsidRDefault="00200E0A" w:rsidP="00200E0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Т</w:t>
      </w:r>
      <w:r w:rsidRPr="008A0355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 с указанием количества часов, отводимых на освоение каждой темы</w:t>
      </w:r>
    </w:p>
    <w:p w14:paraId="656CB7E0" w14:textId="77777777" w:rsidR="00025353" w:rsidRPr="00200E0A" w:rsidRDefault="00025353" w:rsidP="00F1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E0A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16D6FABF" w14:textId="77777777" w:rsidR="00025353" w:rsidRDefault="00025353" w:rsidP="00F17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7"/>
        <w:gridCol w:w="6945"/>
        <w:gridCol w:w="1418"/>
        <w:gridCol w:w="2698"/>
        <w:gridCol w:w="3545"/>
      </w:tblGrid>
      <w:tr w:rsidR="00025353" w:rsidRPr="00200E0A" w14:paraId="2CA4DDF0" w14:textId="77777777" w:rsidTr="009427A2">
        <w:trPr>
          <w:trHeight w:val="517"/>
          <w:tblHeader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3A3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3F1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8A3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E5B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164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НРЭО</w:t>
            </w:r>
          </w:p>
        </w:tc>
      </w:tr>
      <w:tr w:rsidR="00025353" w:rsidRPr="00200E0A" w14:paraId="49D985B7" w14:textId="77777777" w:rsidTr="009427A2">
        <w:trPr>
          <w:trHeight w:val="517"/>
          <w:tblHeader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1DD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E99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3FC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301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473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F38EC0F" w14:textId="77777777" w:rsidTr="009427A2">
        <w:tc>
          <w:tcPr>
            <w:tcW w:w="15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8ACF" w14:textId="77777777" w:rsidR="00025353" w:rsidRPr="009427A2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(3 часа)</w:t>
            </w:r>
          </w:p>
        </w:tc>
      </w:tr>
      <w:tr w:rsidR="00025353" w:rsidRPr="00200E0A" w14:paraId="0CBC16FA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D28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EE5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Девятнадцатый век как «культурное единство»: календарные и культурные границы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580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9E8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157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0DB8450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36C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845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и проблемы русской литературы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века. Русская литература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 в контексте мировой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217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DC3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6F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468AB1C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958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2DA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Южноуральские писатели и поэты в общелитературном процессе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F09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BEE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5D6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Южноуральские писатели и поэты в общелитературном процессе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025353" w:rsidRPr="00200E0A" w14:paraId="0B5F6DA7" w14:textId="77777777" w:rsidTr="009427A2">
        <w:trPr>
          <w:trHeight w:val="298"/>
        </w:trPr>
        <w:tc>
          <w:tcPr>
            <w:tcW w:w="15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37D2" w14:textId="77777777" w:rsidR="00025353" w:rsidRPr="009427A2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ПЕРИОД РУССКОГО РЕАЛИЗМА (1820-1830-е ГОДЫ) (16 часов)</w:t>
            </w:r>
          </w:p>
        </w:tc>
      </w:tr>
      <w:tr w:rsidR="00025353" w:rsidRPr="00200E0A" w14:paraId="0685666A" w14:textId="77777777" w:rsidTr="009427A2">
        <w:trPr>
          <w:trHeight w:val="72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449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DD3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Обзор русской литературы первой половины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века. Типология литературных направлений: классицизм, сентиментализм, романтизм, реализм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E723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BF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DD5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B08273A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98E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5F5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Факты биографии и этапы эволюции мировоззрения А.С. Пушкина. Художественные открытия А.С. Пушкина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21E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F18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10D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40417D8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94D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D65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Лирика А.С. Пушкина: «вечные» темы и мотивы (природа, любовь, дружба, творчество, общество и человек, свобода и неизбежность, смысл человеческого бытия) («Свободы сеятель пустынный…», «Подражания Корану» (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. «И путник усталый на Бога роптал…»), «Поэт», «Из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Пиндемонти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», «Осень», «Я вас любил…»)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FC0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7B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F4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CE23109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81C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6DA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Философское осмысление жизни в лирике А.С. Пушкина: эволюция жанра элегии («Погасло дневное светило…», «Брожу ли вдоль улиц шумных…», «Элегия» («Безумных лет угасшее веселье…»), «Вновь я посетил…»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BE7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84B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ED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2D703688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F6D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93E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Нравственно-философская проблематика в стихотворениях поэтов Южного Урала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046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430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57C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Нравственно-философская проблематика в стихотворениях поэтов Южного Урала: стихо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творения К. Скворцова, Л. Татьяничевой, М. Львова, Л. Кулешовой, И. Банникова, В.</w:t>
            </w:r>
            <w:r w:rsidR="009427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Максимова и др.</w:t>
            </w:r>
          </w:p>
        </w:tc>
      </w:tr>
      <w:tr w:rsidR="00025353" w:rsidRPr="00200E0A" w14:paraId="4F9EDA15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CEE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696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«Медный всадник» А.С. Пушкина: поэма или повесть? Жанровое и композиционное своеобразие произведения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8D6E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75D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№ 1</w:t>
            </w:r>
          </w:p>
          <w:p w14:paraId="2E81EB3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«Два лика Петра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и Петербурга в поэме «Медный всадник»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473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BF3ACE0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393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ACF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Трагический конфликт человека и истории: «бедный Евгений» против «властелина судьбы». </w:t>
            </w:r>
          </w:p>
          <w:p w14:paraId="0C4696D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Философское осмысление темы бунта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37D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0A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C7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8262D50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D75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A18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Лирика М.Ю. Лермонтова: диалог с пушкинской традицией.</w:t>
            </w:r>
          </w:p>
          <w:p w14:paraId="0101CD7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Лирический герой М.Ю. Лермонтова: мотивы одиночества, любви, сна, смерти, земли и неба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95F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C86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14:paraId="2870C1A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стихотворений А.С. Пушкина и М.Ю. Лермонтова (по выбору обучающихся):</w:t>
            </w:r>
          </w:p>
          <w:p w14:paraId="08C2F4C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«Выхожу один я на дорогу…» и «Когда за городом, задумчив, я брожу…»</w:t>
            </w:r>
          </w:p>
          <w:p w14:paraId="3A350B2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«Молитва» («Я, Матерь Божия, ныне с молитвою…») и «Отцы пустынники и девы непорочны…»</w:t>
            </w:r>
          </w:p>
          <w:p w14:paraId="1FF8912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«Поэт» («Отделкой золотой блистает мой кинжал…») и «Поэт»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(«Пока не требует поэта…»)</w:t>
            </w:r>
          </w:p>
          <w:p w14:paraId="1DE49C4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«Пророк» М.Ю. Лермонтова и «Пророк» А.С. Пушкина</w:t>
            </w:r>
          </w:p>
          <w:p w14:paraId="664BD18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«Я не унижусь пред тобою…» и «Я вас любил, любовь еще, быть может…»</w:t>
            </w:r>
          </w:p>
          <w:p w14:paraId="05B1959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Р1.3.3.2_10Б_КР №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67A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5C989B2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200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1E0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Баллады М.Ю. Лермонтова: экзотика и обыденность («Сон», «Завещание», «Валерик»). Тема «простого человека» в лирике М.Ю. Лермонтова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036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82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011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F0C1D7B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451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30A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Образ Родины в лирике М.Ю. Лермонтова («Как часто пестрою толпою окружен…», «Родина»)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7F9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BA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804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2F5D89B" w14:textId="77777777" w:rsidTr="009427A2">
        <w:trPr>
          <w:trHeight w:val="174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AA8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169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поэтов Южного Урала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E5F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9D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AF1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поэтов Южного Урала: стихотворения Л. Татьяничевой, М. Львова, К.</w:t>
            </w:r>
            <w:r w:rsidR="009427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Скворцова, Л. Кулешовой, В.</w:t>
            </w:r>
            <w:r w:rsidR="009427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Сорокина, Р.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Дышаленковой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Семянникова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, И. Банникова, К. Шишова и др.</w:t>
            </w:r>
          </w:p>
        </w:tc>
      </w:tr>
      <w:tr w:rsidR="00025353" w:rsidRPr="00200E0A" w14:paraId="2D8A94C9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5E3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4EC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Н.В. Гоголь: судьба писателя, «дерзнувшего вызвать наружу все, что ежеминутно перед очами».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2CB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145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AF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197DC50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BF8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90F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Основные темы и мотивы «Петербургских повестей» Н.В. Гоголя. Своеобразие творческой манеры писателя, особенности стиля; «нефантастическая фантастика» Н. В. Гоголя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25A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133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4B9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7AD73F8" w14:textId="77777777" w:rsidTr="009427A2">
        <w:trPr>
          <w:trHeight w:val="88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B79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DD1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Правда и ложь, реальность и фантастика в повести Н.В. Гоголя «Невский проспект». Образ 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A9C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337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Зачет № 1</w:t>
            </w:r>
          </w:p>
          <w:p w14:paraId="44BA559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Сквозные темы, мотивы, образы русской ли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тературы первой половины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14:paraId="3B7191F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Р1.3.3.2_10Б_З №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97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8E2FB65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B43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0BA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Роль Н.В. Гоголя в становлении русского реализма. Наследие и наследники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00A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FCF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FBC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5CBFC15B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3B3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970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Пьесы Н.В. Гоголя на сцене челябинских театров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95CE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CFA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64D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Пьесы Н.В. Гоголя на сцене челябинских театров</w:t>
            </w:r>
          </w:p>
        </w:tc>
      </w:tr>
      <w:tr w:rsidR="00025353" w:rsidRPr="00200E0A" w14:paraId="477DE47E" w14:textId="77777777" w:rsidTr="009427A2">
        <w:tc>
          <w:tcPr>
            <w:tcW w:w="15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A8CF" w14:textId="77777777" w:rsidR="00025353" w:rsidRPr="009427A2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ПЕРИОД РУССКОГО РЕАЛИЗМА (1840 </w:t>
            </w:r>
            <w:r w:rsidR="009427A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4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1880-е ГОДЫ) (73 ЧАСА)</w:t>
            </w:r>
          </w:p>
        </w:tc>
      </w:tr>
      <w:tr w:rsidR="00025353" w:rsidRPr="00200E0A" w14:paraId="1A4732F9" w14:textId="77777777" w:rsidTr="009427A2">
        <w:trPr>
          <w:trHeight w:val="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80B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457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общественной и литературной жизни эпохи второй половины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века: общественная и литературная борьба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E7E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95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4E7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179D9A2" w14:textId="77777777" w:rsidTr="009427A2">
        <w:trPr>
          <w:trHeight w:val="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3FE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DC7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Расцвет реализма в искусстве второй половины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века: роман как господствующий жанр в художественном исследовании жизни.</w:t>
            </w:r>
          </w:p>
          <w:p w14:paraId="71C9564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Развитие журналистики и литературной критики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0A0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C05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 1</w:t>
            </w:r>
          </w:p>
          <w:p w14:paraId="52BB029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Экранизация классики: произведения русской литературы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 в кинематографе</w:t>
            </w:r>
          </w:p>
          <w:p w14:paraId="6B5E93B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Р1.3.3.2_10Б_П №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F82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DC2F59D" w14:textId="77777777" w:rsidTr="009427A2">
        <w:trPr>
          <w:trHeight w:val="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1F4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B15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Уральские писатели-романисты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72E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48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652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Уральские писатели-романисты (М. Гроссман «Да святится имя твое») </w:t>
            </w:r>
          </w:p>
        </w:tc>
      </w:tr>
      <w:tr w:rsidR="00025353" w:rsidRPr="00200E0A" w14:paraId="6A0E51CD" w14:textId="77777777" w:rsidTr="009427A2">
        <w:trPr>
          <w:trHeight w:val="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523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DB1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Cs/>
                <w:sz w:val="24"/>
                <w:szCs w:val="24"/>
              </w:rPr>
              <w:t>Н. Г. Чернышевский</w:t>
            </w: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: критик и беллетрист. Роль романа «Что делать?» в русской литературе и общественной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529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AA9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28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AE3A269" w14:textId="77777777" w:rsidTr="009427A2">
        <w:trPr>
          <w:trHeight w:val="52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0B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780E" w14:textId="77777777" w:rsidR="00025353" w:rsidRPr="00200E0A" w:rsidRDefault="00025353" w:rsidP="00200E0A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Cs/>
                <w:sz w:val="24"/>
                <w:szCs w:val="24"/>
              </w:rPr>
              <w:t>Н. С. Лесков</w:t>
            </w:r>
            <w:r w:rsidRPr="0020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в литературе шестидесятых годов: своеобразие общественной позиции.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8DE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729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259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1C99591" w14:textId="77777777" w:rsidTr="009427A2">
        <w:trPr>
          <w:trHeight w:val="32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9BD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7C9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«Очарованный странник» Н.С. Лескова: герой-скиталец в поисках смысла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7FC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22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464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967A397" w14:textId="77777777" w:rsidTr="009427A2">
        <w:trPr>
          <w:trHeight w:val="36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D23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493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Странствователь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или домосед: личность и судьба И.А. Гончарова.</w:t>
            </w:r>
          </w:p>
          <w:p w14:paraId="0DD2B16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Трилогия о судьбах родины и русского человека: романы «Обыкновенная история», «Обломов», «Обрыв»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B8C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1E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8BE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2E4B759E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91B3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628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Роман «Обломов». История создания и особенности композиции романа. </w:t>
            </w: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Гончаров - художник «зрительных впечатлений».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Обломов и его гости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DC5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D7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C48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5932E287" w14:textId="77777777" w:rsidTr="009427A2">
        <w:trPr>
          <w:trHeight w:val="41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EA9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10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Обломов и Захар. Обломовщина как тип жизни. Авторская позиция и способы ее выражения  в романе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411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C7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6D6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25DF187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290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2FD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«Задача существования» и «практическая истина» (Обломов и Штольц: смысл сопоставления). Принцип сюжетной антитезы в романе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F2D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463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46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2A9CF945" w14:textId="77777777" w:rsidTr="009427A2">
        <w:trPr>
          <w:trHeight w:val="33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B04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13F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Два типа любви в романе. Образы Ольги Ильинской и Агафьи Пшеницыной в романе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EC5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1BF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ED0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57FB0726" w14:textId="77777777" w:rsidTr="009427A2">
        <w:trPr>
          <w:trHeight w:val="118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94F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E42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Значение финала романа И.А. Гончарова «Обломов». Роман «Обломов» в оценке критики. Обломов в ряду образов мировой литературы (Дон Кихот, Гамлет)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9CBE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EB4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№ 1 </w:t>
            </w:r>
          </w:p>
          <w:p w14:paraId="0221033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Сочинение по роману И.А. Гончарова «Обломов»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181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DCBACF4" w14:textId="77777777" w:rsidTr="009427A2">
        <w:trPr>
          <w:trHeight w:val="42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1BE3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C08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драматургия второй половины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века: формирование национального театра.</w:t>
            </w:r>
          </w:p>
          <w:p w14:paraId="733819C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Биография и творчество А.Н. Островского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830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126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22F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C8F26A5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DCF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BEC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Театр А.Н. Островского и традиции русской классической драматургии. </w:t>
            </w:r>
          </w:p>
          <w:p w14:paraId="466ECA5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Особенности жанра, конфликта, языка пьесы «Гроза». Драматургическое мастерство А.Н. Островского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0A4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E4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77C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9606EA9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414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7F74" w14:textId="77777777" w:rsidR="00025353" w:rsidRPr="00200E0A" w:rsidRDefault="00025353" w:rsidP="0094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«Жестокие нравы» «темного царства». Образ города Калинова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765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C9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CB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F49F2DD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1A3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95F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Система художественных образов в драме. Приём антитезы (Катерина – Кабаниха,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Кулигин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– Дикой). Молодое поколение в драме «Гроза»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E01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37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4DF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5EFD871B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D9B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C5C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Катерина: народно-поэтические и религиозные истоки характера, конфликт с «темным царством» и внутренние противоречия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643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8F8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917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9699833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0C1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F2A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Лейтмотивы драмы: «воля-неволя», «грех», «возмездие», «покаяние», «гроза». Проблема финала.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Символика названия пьесы «Гроза»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713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492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593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357CE17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DB3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463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Русская критика о творчестве А.Н. Островского (Н.А. Добролюбов «Луч света в темном царстве»; Д.И. Писарев «Мотивы русской драмы»; А.А. Григорьев «После «Грозы» Островского).</w:t>
            </w:r>
          </w:p>
          <w:p w14:paraId="1D7CA4E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Споры вокруг Катерины Кабановой. Актуальное и вечное в драме «Гроза»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5F3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ECF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14:paraId="715E67F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Написание критической статьи о пьесе «Гроза» по одной из проблем:</w:t>
            </w:r>
          </w:p>
          <w:p w14:paraId="4DC88391" w14:textId="77777777" w:rsidR="00025353" w:rsidRPr="009427A2" w:rsidRDefault="00025353" w:rsidP="009427A2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7A2">
              <w:rPr>
                <w:rFonts w:ascii="Times New Roman" w:hAnsi="Times New Roman" w:cs="Times New Roman"/>
                <w:sz w:val="24"/>
                <w:szCs w:val="24"/>
              </w:rPr>
              <w:t>жанр пьесы (драма или трагедия)</w:t>
            </w:r>
          </w:p>
          <w:p w14:paraId="206C3B1A" w14:textId="77777777" w:rsidR="00025353" w:rsidRPr="009427A2" w:rsidRDefault="00025353" w:rsidP="009427A2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7A2">
              <w:rPr>
                <w:rFonts w:ascii="Times New Roman" w:hAnsi="Times New Roman" w:cs="Times New Roman"/>
                <w:sz w:val="24"/>
                <w:szCs w:val="24"/>
              </w:rPr>
              <w:t>трактовка образа главной героини</w:t>
            </w:r>
          </w:p>
          <w:p w14:paraId="73241DB9" w14:textId="77777777" w:rsidR="00025353" w:rsidRPr="009427A2" w:rsidRDefault="00025353" w:rsidP="009427A2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7A2">
              <w:rPr>
                <w:rFonts w:ascii="Times New Roman" w:hAnsi="Times New Roman" w:cs="Times New Roman"/>
                <w:sz w:val="24"/>
                <w:szCs w:val="24"/>
              </w:rPr>
              <w:t>смысл финала пьесы</w:t>
            </w:r>
          </w:p>
          <w:p w14:paraId="4B9534C6" w14:textId="77777777" w:rsidR="00025353" w:rsidRPr="009427A2" w:rsidRDefault="00025353" w:rsidP="009427A2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7A2">
              <w:rPr>
                <w:rFonts w:ascii="Times New Roman" w:hAnsi="Times New Roman" w:cs="Times New Roman"/>
                <w:sz w:val="24"/>
                <w:szCs w:val="24"/>
              </w:rPr>
              <w:t>смысл названия пьесы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5F6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2D776E2E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F4A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F87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Драма А.Н. Островского «Гроза» на сцене челябинских театров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D29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7B4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D72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1A8922A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A13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B84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Судьба И.С. Тургенева: в согласии с эпохой и культурой.</w:t>
            </w:r>
          </w:p>
          <w:p w14:paraId="5084B0C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Своеобразие авторской концепции мира, жанровое многообразие творчества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160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39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9A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BD39AF9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39C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B14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Поиск исторического деятеля эпохи как главная тема романов И.С. Тургенева. Эволюция героя: от Рудина к Базарову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22F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5BF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88C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37CE5CE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1F2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9C5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Смысл названия романа «Отцы и дети». Особенности жанра, сюжета и  композиции. Полемический пафос произведения: споры о путях спасения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986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10C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F4C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4B2A6AD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118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B5B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Герой времени: нигилист как философ. Противоречивость позиции Базарова. Базаров и последователи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44D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9C4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6E7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A76DF9D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F89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861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Система художественных образов романа. «Отцы» (братья Кирсановы, родители Базарова) и Евгений Базаров в романе. Идея разрыва связи времен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9E1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A6F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№ 2</w:t>
            </w:r>
          </w:p>
          <w:p w14:paraId="2C9D870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Анализ эпизода романа И.С. Тургенева «Отцы и дети» (по вариантам)</w:t>
            </w:r>
          </w:p>
          <w:p w14:paraId="32515A07" w14:textId="77777777" w:rsidR="00025353" w:rsidRPr="00200E0A" w:rsidRDefault="00025353" w:rsidP="00195F7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спор Базарова и Павла Петровича (глава 10)</w:t>
            </w:r>
          </w:p>
          <w:p w14:paraId="75F79382" w14:textId="77777777" w:rsidR="00025353" w:rsidRPr="00200E0A" w:rsidRDefault="00025353" w:rsidP="00195F7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 «Под стогом сена» (глава 21)</w:t>
            </w:r>
          </w:p>
          <w:p w14:paraId="35E2E1AE" w14:textId="77777777" w:rsidR="00025353" w:rsidRPr="00200E0A" w:rsidRDefault="00025353" w:rsidP="00195F7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сцена дуэли Базарова и Павла Петровича (глава 24)</w:t>
            </w:r>
          </w:p>
          <w:p w14:paraId="5BF8A90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Р1.3.3.2_10Б_АТ № 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83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7AE290A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531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770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Базаров и Одинцова: любовный конфликт как идейное испытание героя.</w:t>
            </w:r>
          </w:p>
          <w:p w14:paraId="79F7B06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Особенности «тайного психологизма» И.С. Тургенева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C14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9D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07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96B6307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563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B0A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героя смертью. Смысл эпилога романа. </w:t>
            </w:r>
          </w:p>
          <w:p w14:paraId="390E0E3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Базаров и Россия: было ли в России время Базаровых? Автор и его герой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4C3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AE7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05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C475F97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C4F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B47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Полемика о главном герое романа И.С. Тургенева «Отцы и дети»: оригинал или пародия? (М.А. Антонович, Д.И. Писарев, Н.Н. Страхов, П.В. Анненков, А.И. Герцен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E07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C6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№ 2 </w:t>
            </w:r>
          </w:p>
          <w:p w14:paraId="69EB376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Сочинение по роману И.С. Тургенева «Отцы и дети»</w:t>
            </w:r>
          </w:p>
          <w:p w14:paraId="7FB9AD3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Р1.3.3.2_10Б_С № 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947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150B372" w14:textId="77777777" w:rsidTr="009427A2">
        <w:trPr>
          <w:trHeight w:val="3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ECD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A46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Биография и поэтическая судьба Ф.И. Тютчева: основные темы, мотивы, образы лирики  (хаос и космос («День и ночь», «Как океан объемлет шар земной…», «О чем ты веешь, ветр ночной?...», «О вещая душа моя…» и др.); природа как загадка («Не то, что мните вы, природа…», «Природа-сфинкс. И тем она верней…», «Осенний вечер», «Весенняя гроза» и др.)</w:t>
            </w:r>
          </w:p>
          <w:p w14:paraId="0BCD165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Тема родины в лирике Ф.И. Тютчева («Умом Россию не понять…», «Слезы людские, о слезы людские…», «Эти бедные селенья…», «Наш век» и др.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A26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0AC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76F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56868B6" w14:textId="77777777" w:rsidTr="009427A2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099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8BFF" w14:textId="77777777" w:rsidR="00025353" w:rsidRPr="00200E0A" w:rsidRDefault="00025353" w:rsidP="0019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Тютчев как поэт-философ. Философская лирика: композиция, основные темы и мотивы (человек и природа, жизнь и смерть, день и ночь: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«Цицерон», «Святая ночь на небосклон вошла…», «Тени сизые смесились…», «Фонтан», «Бессонница»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7A9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111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52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AAFD84D" w14:textId="77777777" w:rsidTr="009427A2">
        <w:trPr>
          <w:trHeight w:val="39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CBC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A44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Любовь как стихийное чувство и «поединок роковой» («О, как убийственно мы любим!...», «К.Б.», «Последняя любовь»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065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6AA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текста № 3 </w:t>
            </w:r>
          </w:p>
          <w:p w14:paraId="7596FC2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стихотворений А.С. Пушкина «Я помню чудное мгновенье…», Ф.И. Тютчева «Я встретил вас – и все былое…», А.А. Фета «Сияла ночь. Луной был полон сад. Лежали…»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578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ADD385A" w14:textId="77777777" w:rsidTr="009427A2">
        <w:trPr>
          <w:trHeight w:val="70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C32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D6C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Судьба поэта: Шеншин против Фета (биография и личность А.</w:t>
            </w:r>
            <w:r w:rsidR="00195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95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Фета). Импрессионизм и «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безглагольность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» поэзии А.А. Фета. Фет и теория «чистого искусства»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9D2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F3F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B1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F5B4708" w14:textId="77777777" w:rsidTr="009427A2">
        <w:trPr>
          <w:trHeight w:val="41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8CBE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29C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«Вечные» темы в лирике А.А. Фета (природа, поэзия, любовь, смерть). Мотив невыразимости сущего в лирике (</w:t>
            </w:r>
            <w:r w:rsidRPr="00200E0A">
              <w:rPr>
                <w:rFonts w:ascii="Times New Roman" w:hAnsi="Times New Roman" w:cs="Times New Roman"/>
                <w:bCs/>
                <w:sz w:val="24"/>
                <w:szCs w:val="24"/>
              </w:rPr>
              <w:t>«Это утро, радость эта…», «Шепот, робкое дыханье…», «Сияла ночь. Луной был полон сад. Лежали…», «Еще майская ночь», «Одним толчком согнать ладью живую…», «Заря прощается с землею…», «Еще одно забывчивое слово…»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2EC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0D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02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F5AF09B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DE0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013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Тема природы в лирике южноуральских поэтов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B3CE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BB1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C96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К. Скворцов. Купальщица </w:t>
            </w:r>
          </w:p>
          <w:p w14:paraId="784C895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Н. Година. Здесь у воды такая тишина…</w:t>
            </w:r>
          </w:p>
          <w:p w14:paraId="2B3F059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Черноземцев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. Я от природы милостей не жду</w:t>
            </w:r>
          </w:p>
          <w:p w14:paraId="2BC7148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В. Суслов. Природа милостей полна…</w:t>
            </w:r>
          </w:p>
          <w:p w14:paraId="0F6A62B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И. Банников. Последний отблеск осени потух</w:t>
            </w:r>
          </w:p>
        </w:tc>
      </w:tr>
      <w:tr w:rsidR="00025353" w:rsidRPr="00200E0A" w14:paraId="3106418D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657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5DE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Тема любви в лирике А.А. Фета. Идея непреходящей ценности искусства: поэзия как выражение красоты и идеала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2E0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A9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9AE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E83B908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94B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154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Своеобразие художественного мира А.К. Толстого. Основные темы, мотивы и образы поэзии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245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AC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82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2DB3C297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1AD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312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Н.А. Некрасов – поэт и общественный деятель. Нравственный облик лирического героя в поэзии Некрасова («Родина», «Праздник жизни-молодости годы…», «Внимая ужасам войны…», «Рыцарь на час», «Умру я скоро, жалкое наследство…»)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81A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02F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E0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AB179DB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EB1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32E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пафос поэзии Некрасова, ее основные темы, мотивы, образы. </w:t>
            </w:r>
          </w:p>
          <w:p w14:paraId="71F124A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Н.А. Некрасов о поэте и поэзии («Поэт и гражданин», «Элегия», «Вчерашний день, часу в шестом…», «Блажен незлобивый поэт…», «О Муза! я у двери гроба…»)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F91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2C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C1C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5832926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B7D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F23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творчестве южноуральских поэтов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42BE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1D0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9E7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Тема поэта и поэзии в творчестве южноуральских поэтов: лирика М. Львова, К. Скворцова, А.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Готиной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Семянникова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, А. Белозерцева и др.</w:t>
            </w:r>
          </w:p>
        </w:tc>
      </w:tr>
      <w:tr w:rsidR="00025353" w:rsidRPr="00200E0A" w14:paraId="58138F22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828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3CD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Народная тема в лирике Некрасова: крестьянские типы, судьба русской женщины, сатирические персонажи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Художественное своеобразие лирики Н.А. Некрасова («В дороге», «В полном разгаре страда деревенская…», «Несжатая полоса», «Огородник», «Размышления у парадного подъезда», «Тройка»)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6B0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0B1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5A0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F46DEED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031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46D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Лирический герой любовной лирики Н.А. Некрасова: нервы, слезы любовь («Ты всегда хороша несравненно…», «Я не люблю иронии твоей…», «Мы с тобой бестолковые люди…», «Горящие письма»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B7B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09E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№2 «Сквозные темы, мотивы, образы русской поэзии </w:t>
            </w:r>
            <w:r w:rsidRPr="00200E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</w:t>
            </w:r>
          </w:p>
          <w:p w14:paraId="58939B2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стихотворений:</w:t>
            </w:r>
          </w:p>
          <w:p w14:paraId="31B3B04F" w14:textId="77777777" w:rsidR="00025353" w:rsidRPr="00200E0A" w:rsidRDefault="00025353" w:rsidP="00195F7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образ Пророка в русской поэзии («Пророк» А.</w:t>
            </w:r>
            <w:r w:rsidR="0019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С. Пушкина,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r w:rsidR="00195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Ю. Лермонтова, Н.</w:t>
            </w:r>
            <w:r w:rsidR="00195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А. Некрасова)</w:t>
            </w:r>
          </w:p>
          <w:p w14:paraId="557FA6AE" w14:textId="77777777" w:rsidR="00025353" w:rsidRPr="00200E0A" w:rsidRDefault="00025353" w:rsidP="00195F7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образ Музы в поэзии А.С. Пушкина («Наперсница волшебной старины…», «Муза», 8-я глава «Евгения Онегина») и Н.</w:t>
            </w:r>
            <w:r w:rsidR="00195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95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Некрасова («Вчерашний день, часу в шестом…», «Муза», «Замолкни, Муза мести и печали…»)</w:t>
            </w:r>
          </w:p>
          <w:p w14:paraId="1D2A5534" w14:textId="77777777" w:rsidR="00025353" w:rsidRPr="00200E0A" w:rsidRDefault="00025353" w:rsidP="00FB59C3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тема любовного расставания в стихотворениях А.</w:t>
            </w:r>
            <w:r w:rsidR="00FB5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С. Пушкина «Сожженное письмо», Н.А. Некрасова «Горящие письма», Ф.</w:t>
            </w:r>
            <w:r w:rsidR="00FB5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FB5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Тютчева «Она сидела на полу и груду писем разбирала….»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64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963ACDB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E1C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1AD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«В поэму войдет вся Русь»: история создания, жанр, композиция и герои поэмы Н.А. Некрасова «Кому на Руси жить хорошо». Фольклорная основа поэмы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362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F2D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756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78B5C5E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244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8B2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Система образов поэмы. Сатирические образы помещиков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6A8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881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2D7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A049FA6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3AB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840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Крестьянский мир. Многообразие крестьянских типов в поэме</w:t>
            </w:r>
          </w:p>
          <w:p w14:paraId="6764E81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Образы Матрены Корчагиной и Савелия, «богатыря святорусского»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959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8B4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49A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988F19D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998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353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Проблемы счастья, долга, смысла жизни  и их разрешение в поэ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ме. Образы правдоискателей и «народного заступника» Гриши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Добросклонова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A43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261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 3</w:t>
            </w:r>
          </w:p>
          <w:p w14:paraId="0AEE95E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по поэме Н.А. Некрасова «Кому на Руси жить хорошо»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8C5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E1F63DE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0D5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C5B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«Писатель, которого сердце… переболело всеми болями… общества…»: биография и творчество М.Е. Салтыкова-Щедрина.</w:t>
            </w:r>
          </w:p>
          <w:p w14:paraId="42846BD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Роман «История одного города» (обзорное изучение): смысл названия, споры о жанровой природе произведения, реальное и фантастическое в произведении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762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98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722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282BA3D7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EE8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715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Город-гротеск Глупов в романе, образы градоначальников. Тема народа и власти.</w:t>
            </w:r>
          </w:p>
          <w:p w14:paraId="4FBD9DD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Проблема финала: </w:t>
            </w:r>
            <w:r w:rsidRPr="00200E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оно </w:t>
            </w:r>
            <w:r w:rsidRPr="00200E0A">
              <w:rPr>
                <w:rFonts w:ascii="Times New Roman" w:hAnsi="Times New Roman" w:cs="Times New Roman"/>
                <w:iCs/>
                <w:sz w:val="24"/>
                <w:szCs w:val="24"/>
              </w:rPr>
              <w:t>и его интерпретации.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65AE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8CB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Реферат№ 1</w:t>
            </w:r>
          </w:p>
          <w:p w14:paraId="0A772846" w14:textId="77777777" w:rsidR="00025353" w:rsidRPr="00200E0A" w:rsidRDefault="00025353" w:rsidP="00FB59C3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тема дворянского гнезда в романах И.</w:t>
            </w:r>
            <w:r w:rsidR="00FB5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B5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Тургенева («Рудин», «Дворянское гнездо», «Отцы и дети» и др.), М.Е. Салтыкова-Щедрина («Господа Головлевы»), Л.Н. Толстого («Война и мир»), пьесах А.П. Чехова («Чайка», «Вишневый сад»)</w:t>
            </w:r>
          </w:p>
          <w:p w14:paraId="1850B157" w14:textId="77777777" w:rsidR="00025353" w:rsidRPr="00200E0A" w:rsidRDefault="00025353" w:rsidP="00FB59C3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образы помещиков в произведениях Н.</w:t>
            </w:r>
            <w:r w:rsidR="00FB5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FB5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Гоголя («Мертвые души»), Н.А. Некрасова («Кому на Руси жить хорошо»), М.Е. Салтыкова-Щедрина («Господа Головлевы», «Дикий помещик» и др.)</w:t>
            </w:r>
          </w:p>
          <w:p w14:paraId="6AB01B03" w14:textId="77777777" w:rsidR="00025353" w:rsidRPr="00200E0A" w:rsidRDefault="00025353" w:rsidP="00FB59C3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Глупов в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веке (по романам Е. Замятина «Мы», А. Платонова «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Чевенгур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» и «Город Градов», В. Войновича «Москва 2042», повести В.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Пьецуха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«Город Глупов в новые и новейшие времена» и др.)</w:t>
            </w:r>
          </w:p>
          <w:p w14:paraId="01093C1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Р1.3.3.2_10Б_Р№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73A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4DF390E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29B3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9385" w14:textId="77777777" w:rsidR="00025353" w:rsidRPr="00200E0A" w:rsidRDefault="00025353" w:rsidP="0053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Своеобразие социальной сатиры в сказках М.Е. Салтыкова-Щедрина</w:t>
            </w:r>
            <w:r w:rsidRPr="00200E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007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3C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696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3F77F08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C77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2A5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Современная сатира в творчестве южноуральских писателей и поэтов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82E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09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F08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Сатира в творчестве южноуральских писателей и поэтов: произведения А.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Петрина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, Н.</w:t>
            </w:r>
            <w:r w:rsidR="005367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Егорова, С. Гершуни, С.</w:t>
            </w:r>
            <w:r w:rsidR="005367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Нестерова, И. Герчикова</w:t>
            </w:r>
          </w:p>
        </w:tc>
      </w:tr>
      <w:tr w:rsidR="00025353" w:rsidRPr="00200E0A" w14:paraId="7F40DA2C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F6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777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Судьба и мировоззрение Ф.М. Достоевского: «я перерожусь к лучшему»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415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4F8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81A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Личность и судьба Ф.</w:t>
            </w:r>
            <w:r w:rsidR="005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М. Достоевского в драме К. Скворцова «Дар Божий»</w:t>
            </w:r>
          </w:p>
        </w:tc>
      </w:tr>
      <w:tr w:rsidR="00025353" w:rsidRPr="00200E0A" w14:paraId="5F212585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BE4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59A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«Преступление и наказание» как идеологический роман: специфика авторского замысла, сюжета, системы персонажей, формы повествования. Полифонизм романа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F80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BE2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561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F30371A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45B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6F7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«Петербургский миф» Ф.М. Достоевского: город и герои. Тема «униженных и оскорбленных» в романе.</w:t>
            </w:r>
          </w:p>
          <w:p w14:paraId="11F272E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Психологизм Ф.М. Достоевского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3B73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665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75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7B69FA6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B0C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449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Раскольников как «человек идеологический»: социальные и философские корни теории Родиона Раскольникова.</w:t>
            </w:r>
          </w:p>
          <w:p w14:paraId="7EA52D1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Преступление и наказание в романе: теория Раскольникова и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1D4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EB8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B55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6A3B584" w14:textId="77777777" w:rsidTr="009427A2">
        <w:trPr>
          <w:trHeight w:val="5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835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5B6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Двойники Раскольникова: Лужин, Свидригайлов,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Лебезятников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74D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962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№ 4 (по вариантам)</w:t>
            </w:r>
          </w:p>
          <w:p w14:paraId="0021309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Анализ ключевого эпизода, в котором раскрывается образ героя-двойника (эпизод по выбору обучающегося) в романе «Преступление и наказание» Ф.М. Достоевского</w:t>
            </w:r>
          </w:p>
          <w:p w14:paraId="14528D7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Анализ одного из снов Раскольникова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E77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F3FDE3D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88B6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560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Идеологический поединок: Раскольников и Порфирий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29C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BD8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08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AC58032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9E2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2FC3" w14:textId="77777777" w:rsidR="00025353" w:rsidRPr="00200E0A" w:rsidRDefault="00025353" w:rsidP="00200E0A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Образ Сони  Мармеладовой и нравственного идеала автора.</w:t>
            </w:r>
          </w:p>
          <w:p w14:paraId="3ADA0D6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Роль евангельских мотивов в «Преступлении и наказании»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FFC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93E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664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95F9E7F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F17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C424" w14:textId="77777777" w:rsidR="00025353" w:rsidRPr="00200E0A" w:rsidRDefault="00025353" w:rsidP="00200E0A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Признание и преображение героя. Смысл эпилога и открытого финала романа.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Художественные открытия Достоевского и мировое значение творчества писателя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655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2A7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 4</w:t>
            </w:r>
          </w:p>
          <w:p w14:paraId="37BA682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Сочинение по роману Ф.М. Достоевского «Преступление и наказание»</w:t>
            </w:r>
          </w:p>
          <w:p w14:paraId="053B5D7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Р1.3.3.2_10Б_С № 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67C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1B745AD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553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DC9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«Без знания того, что я такое и зачем я здесь, нельзя жить…»: основные этапы жизненного и творческого пути Л.Н. Толстого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D8D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678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4FD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DC9C36E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AB6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790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Авторский замысел и история создания романа «Война и мир».</w:t>
            </w:r>
          </w:p>
          <w:p w14:paraId="763477A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«Это как Илиада»: проблематика и жанр романа-эпопеи «Война и мир». Смысл названия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428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FEB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B7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53BF5E45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35A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B6E2" w14:textId="77777777" w:rsidR="00025353" w:rsidRPr="00200E0A" w:rsidRDefault="00025353" w:rsidP="00200E0A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«Мысль семейная» в романе. </w:t>
            </w: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«Породы» людей  у Толстого: </w:t>
            </w:r>
            <w:proofErr w:type="spellStart"/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Ростовы</w:t>
            </w:r>
            <w:proofErr w:type="spellEnd"/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, Болконские, Курагины.</w:t>
            </w:r>
          </w:p>
          <w:p w14:paraId="7FE5E1E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Психологизм романа: «диалектика души»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3B8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A2C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Сопоставительная характеристика семей Курагиных,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Ростовых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Болконских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917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E318A76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728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843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Изображение светского общества. Образы героев, бедных человеческим содержанием (Элен, Анатоль, Берг, Шерер)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B2C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A8D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32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38734CD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D54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6A0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войны 1805-1807 годов.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Шенграбенское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Аустерлицкое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сражения. Проблема истинного и ложного героизма в романе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07C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563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A94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5EC45AC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5E8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75B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Настоящая жизнь людей в понимании Л.Н. Толстого. Образы Наташи Ростовой и княжны Марьи как любимых героинь Л.Н. Толстого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625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BAE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№ 5</w:t>
            </w:r>
          </w:p>
          <w:p w14:paraId="69F5718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Анализ эпизода романа «Война и мир»:</w:t>
            </w:r>
          </w:p>
          <w:p w14:paraId="081188E0" w14:textId="77777777" w:rsidR="00025353" w:rsidRPr="00200E0A" w:rsidRDefault="00025353" w:rsidP="0053674C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«Проигрыш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Ростова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Долохову»</w:t>
            </w:r>
          </w:p>
          <w:p w14:paraId="23BCAAFB" w14:textId="77777777" w:rsidR="00025353" w:rsidRPr="00200E0A" w:rsidRDefault="00025353" w:rsidP="0053674C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«Две встречи князя Андрея со старым дубом»</w:t>
            </w:r>
          </w:p>
          <w:p w14:paraId="17F81C1A" w14:textId="77777777" w:rsidR="00025353" w:rsidRPr="00200E0A" w:rsidRDefault="00025353" w:rsidP="0053674C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«Ночь в Отрадном»</w:t>
            </w:r>
          </w:p>
          <w:p w14:paraId="245ADEC6" w14:textId="77777777" w:rsidR="00025353" w:rsidRPr="00200E0A" w:rsidRDefault="00025353" w:rsidP="0053674C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«Первый бал Наташи»</w:t>
            </w:r>
          </w:p>
          <w:p w14:paraId="4D2116CA" w14:textId="77777777" w:rsidR="00025353" w:rsidRPr="00200E0A" w:rsidRDefault="00025353" w:rsidP="0053674C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«Охота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Ростовых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741A74" w14:textId="77777777" w:rsidR="00025353" w:rsidRPr="00200E0A" w:rsidRDefault="00025353" w:rsidP="0053674C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«Молодые 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Ростовы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у дядюшки»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8A2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9BDDE1E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BE3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F8A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Путь идейно-нравственных исканий князя Андрея Болконского </w:t>
            </w: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(живая мысль)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131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D6F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C2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B420B6A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26D3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452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Пьер Безухов в поисках смысла жизни (живая душа). Пьер и Платон Каратаев.</w:t>
            </w:r>
          </w:p>
          <w:p w14:paraId="204663C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Образ Платона Каратаева и авторская концепция </w:t>
            </w:r>
            <w:r w:rsidR="005367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общей жизни</w:t>
            </w:r>
            <w:r w:rsidR="005367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79C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686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8E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15DE157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A7A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190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«Мысль народная» в романе. Изображение войны 1812 года. </w:t>
            </w:r>
          </w:p>
          <w:p w14:paraId="0164918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Противопоставление образов Кутузова и Наполеона в свете авторской концепции личности в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0704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CF5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(по вариантам)</w:t>
            </w:r>
          </w:p>
          <w:p w14:paraId="571A118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Анализ эпизода «Бородинское сражение»</w:t>
            </w:r>
          </w:p>
          <w:p w14:paraId="1E1E778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Сравнительная харак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теристика Кутузова и Наполеона</w:t>
            </w:r>
          </w:p>
          <w:p w14:paraId="11DB4A1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Р1.3.3.2_10Б_КР № 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E6A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677D278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B68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011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Образ «дубины народной войны» в романе. Партизанская война в романе. Образ Тихона Щербатова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75D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D9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B7C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1A0EF3A" w14:textId="77777777" w:rsidTr="009427A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FE2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706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Смысл эпилога и открытого финала романа.</w:t>
            </w:r>
          </w:p>
          <w:p w14:paraId="2DB5869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Философская проблематика романа.</w:t>
            </w:r>
          </w:p>
          <w:p w14:paraId="27F876B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Художественные открытия Толстого и мировое значение творчества писателя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197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84E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№5</w:t>
            </w:r>
          </w:p>
          <w:p w14:paraId="0F90058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Сочинение по роману-эпопее Л. Н. Толстого «Война и мир»</w:t>
            </w:r>
          </w:p>
          <w:p w14:paraId="23302FA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Р1.3.3.2_10Б_С № 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1B4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CFFE8CE" w14:textId="77777777" w:rsidTr="009427A2">
        <w:tc>
          <w:tcPr>
            <w:tcW w:w="15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5BE2" w14:textId="77777777" w:rsidR="00025353" w:rsidRPr="0053674C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 ПЕРИОД РУССКОГО РЕАЛИЗМА (1880-1890-е ГОДЫ) (13 часов)</w:t>
            </w:r>
          </w:p>
        </w:tc>
      </w:tr>
      <w:tr w:rsidR="00025353" w:rsidRPr="00200E0A" w14:paraId="2950A5DF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22D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83A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1880-е годы как переходное время: кризис общественный и кризис литературный. Зарождение нового типа реализма (Гаршин, Короленко, Чехов)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4BB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D5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676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C6DA396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327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63AF" w14:textId="77777777" w:rsidR="00025353" w:rsidRPr="00200E0A" w:rsidRDefault="00025353" w:rsidP="00200E0A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Жизнь А.П. Чехова: сосредоточенное усилие. Личность и мировоззрение писателя.</w:t>
            </w:r>
          </w:p>
          <w:p w14:paraId="62BE29F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Рассказ как чеховская форма: подтекст, лаконизм повествования, роль детали, психологизм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7FB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201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250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304C0632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78B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2DA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Традиция русской классической литературы в решении темы «маленького человека» и ее отражение в прозе Чехова («Толстый и тонкий», «Смерть чиновника»).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1EBA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9F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B596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5353" w:rsidRPr="00200E0A" w14:paraId="292FEB8A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89AC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7FB2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Чеховский человек в сюжете падения (рассказы «Человек в футляре», «Крыжовник», «О любви», «</w:t>
            </w:r>
            <w:proofErr w:type="spellStart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»). Проблема ответственности человека за свою судьбу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C561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DB8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№6</w:t>
            </w:r>
          </w:p>
          <w:p w14:paraId="55D49F5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Анализ рассказа А.</w:t>
            </w:r>
            <w:r w:rsidR="005367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367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Чехова (по выбору):</w:t>
            </w:r>
          </w:p>
          <w:p w14:paraId="58F24870" w14:textId="77777777" w:rsidR="00025353" w:rsidRPr="00200E0A" w:rsidRDefault="00025353" w:rsidP="0053674C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рассказа Чехова</w:t>
            </w:r>
          </w:p>
          <w:p w14:paraId="61D1DD7B" w14:textId="77777777" w:rsidR="00025353" w:rsidRPr="00200E0A" w:rsidRDefault="00025353" w:rsidP="0053674C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формы выражения авторской позиции в 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прозе Чехова</w:t>
            </w:r>
          </w:p>
          <w:p w14:paraId="4B2AADF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Р1.3.3.2_10Б_АТ № 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E23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76A148A7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D04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B750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Утверждение красоты человеческих чувств и отношений, творческого труда как основы подлинной жизни («Дама с собачкой», «Студент», «Попрыгунья»)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668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592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E5E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0E64ECCE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182B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F9DF" w14:textId="77777777" w:rsidR="00025353" w:rsidRPr="00200E0A" w:rsidRDefault="00025353" w:rsidP="00200E0A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А.П. Чехов и Московский художественный театр. Новаторство Чехова-драматурга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A817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7085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62F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1A11753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5D3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2AF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«Пьесу назову комедией»: проблема жанра пьесы «Вишневый сад». Символический смысл образа вишневого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69E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9B8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D88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164DB7FA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76A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05D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Система образов комедии «Вишневый сад»: социальные роли и общая драма; смех и слезы; принцип двойников – деловые люди и недотепы, слуги и господа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FDDF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741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4A07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6A1E468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A599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A5C3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Раневская и Гаев – представители уходящего в прошлое усадебного быта</w:t>
            </w:r>
          </w:p>
          <w:p w14:paraId="78BC191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Лопахин – новый социальный тип в изображении драматурга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16E5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333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 6</w:t>
            </w:r>
          </w:p>
          <w:p w14:paraId="7464D7F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Сочинение по комедии А.П. Чехова «Вишневый сад»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ED49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44B7E65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504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C69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Тема прошлого, настоящего и будущего России в пьесе. Смысл финала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EF3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B7FA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A9D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Пьесы А.П. Чехова на сцене челябинских театров</w:t>
            </w:r>
          </w:p>
        </w:tc>
      </w:tr>
      <w:tr w:rsidR="00025353" w:rsidRPr="00200E0A" w14:paraId="2D5F0B1E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C3E2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6ABF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Западноевропейская литература </w:t>
            </w:r>
            <w:r w:rsidRPr="0020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-го века: основные методы, стили, имена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23B0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BF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C3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4C0E8663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5A83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1A8D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 xml:space="preserve">Г. Ибсен. </w:t>
            </w:r>
            <w:r w:rsidRPr="00200E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Жизнь и творчество (обзор). </w:t>
            </w:r>
            <w:r w:rsidRPr="00200E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Драма «Кукольный дом» (обзорное изучение)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4738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31C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BBB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200E0A" w14:paraId="65B6D038" w14:textId="77777777" w:rsidTr="009427A2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594E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0144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А. Рембо. </w:t>
            </w:r>
            <w:r w:rsidRPr="00200E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Жизнь и творчество (обзор). </w:t>
            </w:r>
            <w:r w:rsidRPr="00200E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Стихотворение «Пьяный корабль»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782D" w14:textId="77777777" w:rsidR="00025353" w:rsidRPr="00200E0A" w:rsidRDefault="00025353" w:rsidP="0020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488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B9C" w14:textId="77777777" w:rsidR="00025353" w:rsidRPr="00200E0A" w:rsidRDefault="00025353" w:rsidP="0020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ED84D" w14:textId="77777777" w:rsidR="0053674C" w:rsidRDefault="0053674C" w:rsidP="00F17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3674C" w:rsidSect="00200E0A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14:paraId="1E9CC14A" w14:textId="77777777" w:rsidR="00025353" w:rsidRPr="00E11F3F" w:rsidRDefault="00025353" w:rsidP="00F1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F3F">
        <w:rPr>
          <w:rFonts w:ascii="Times New Roman" w:hAnsi="Times New Roman" w:cs="Times New Roman"/>
          <w:b/>
          <w:bCs/>
          <w:sz w:val="28"/>
          <w:szCs w:val="28"/>
        </w:rPr>
        <w:lastRenderedPageBreak/>
        <w:t>11 класс</w:t>
      </w:r>
    </w:p>
    <w:p w14:paraId="7EAFFA03" w14:textId="77777777" w:rsidR="00025353" w:rsidRDefault="00025353" w:rsidP="00F17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418"/>
        <w:gridCol w:w="2698"/>
        <w:gridCol w:w="3545"/>
      </w:tblGrid>
      <w:tr w:rsidR="00025353" w:rsidRPr="00E11F3F" w14:paraId="3799FE01" w14:textId="77777777" w:rsidTr="00E11F3F">
        <w:trPr>
          <w:trHeight w:val="51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45E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1EF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2C1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1993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1928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НРЭО</w:t>
            </w:r>
          </w:p>
        </w:tc>
      </w:tr>
      <w:tr w:rsidR="00025353" w:rsidRPr="00E11F3F" w14:paraId="6D1208CF" w14:textId="77777777" w:rsidTr="00E11F3F">
        <w:trPr>
          <w:trHeight w:val="517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4A7A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E33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A379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162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7F3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DB77C70" w14:textId="77777777" w:rsidTr="00E11F3F">
        <w:tc>
          <w:tcPr>
            <w:tcW w:w="15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EC2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(1 час)</w:t>
            </w:r>
          </w:p>
        </w:tc>
      </w:tr>
      <w:tr w:rsidR="00025353" w:rsidRPr="00E11F3F" w14:paraId="60FF37B4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B559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D71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Двадцатый век: начала и концы (хронология исторических событий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века).</w:t>
            </w:r>
          </w:p>
          <w:p w14:paraId="4B52A3A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века: прошлое, настоящее, будущее. Многообразие литературных течений и направлений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729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A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F6F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EE7FE96" w14:textId="77777777" w:rsidTr="00E11F3F">
        <w:trPr>
          <w:trHeight w:val="298"/>
        </w:trPr>
        <w:tc>
          <w:tcPr>
            <w:tcW w:w="15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CE88" w14:textId="1E3E65FD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ХУДОЖЕСТВЕННЫЙ МИР РУССКОЙ ПРОЗЫ НАЧАЛА </w:t>
            </w: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(1</w:t>
            </w:r>
            <w:r w:rsidR="00350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025353" w:rsidRPr="00E11F3F" w14:paraId="17ACD84F" w14:textId="77777777" w:rsidTr="00E11F3F">
        <w:trPr>
          <w:trHeight w:val="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AFC3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9BA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Развитие реализма на рубеже веков: традиции и новаторство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A737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AB2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6CD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1B11F35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19A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018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Биография и творчество И.А. Бунина.</w:t>
            </w:r>
          </w:p>
          <w:p w14:paraId="0DE6F2F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Основные темы и мотивы лирики И.А. Бунина, психологизм, живописность, предметность и лаконизм поэзии («Вечер», «Не устану воспевать вас, звезды!», «Мы рядом шли, но на меня…»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7E18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2A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A65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B8AE108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0D6A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A18D" w14:textId="77777777" w:rsidR="00025353" w:rsidRPr="00E11F3F" w:rsidRDefault="00025353" w:rsidP="00E11F3F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Тема угасания дворянских гнезд в рассказах «Антоновские яблоки», «Танька». </w:t>
            </w:r>
            <w:r w:rsidRPr="00E11F3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Поэтика бунинской прозы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9CC6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503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2FC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4D86829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B8AA" w14:textId="158BF974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058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138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Обращение к вечным вопросам человеческого существования в рассказе «Господин из Сан-Франциско». Символизм прозы И.А. Бунина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A7C4" w14:textId="31B05D7B" w:rsidR="00025353" w:rsidRPr="00E11F3F" w:rsidRDefault="004805F1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F61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0C8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2B24AF3C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C8AF" w14:textId="0EE41DE0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A89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Метафизика любви в рассказах И.А. Бунина «Легкое дыхание», «Чистый понедельник»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23A3" w14:textId="351975CF" w:rsidR="00025353" w:rsidRPr="00E11F3F" w:rsidRDefault="004805F1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228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E11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E211E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Анализ рассказа И.</w:t>
            </w:r>
            <w:r w:rsidR="00E11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E11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Бунина из сборника «Темные аллеи» (по выбору обучающихся)</w:t>
            </w:r>
          </w:p>
          <w:p w14:paraId="40D68C5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Р1.3.3.2_11Б_КР№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886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969F9CD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6625" w14:textId="22437A38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5FA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Жизнь  и творчество А.И. Куприна. Романтическая концепция любви в повести «Гранатовый браслет». Интерпретация образа «маленького человека» в повести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44B6" w14:textId="44A14F5D" w:rsidR="00025353" w:rsidRPr="00E11F3F" w:rsidRDefault="004805F1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D90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6E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B14D3C2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152C" w14:textId="07F13F5B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21D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Л.Н. Андреев: русский экспрессионист. Парадоксальность решения вечной темы в рассказе «Иуда Искариот»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E077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D5A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1A4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DDA22C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9BB4" w14:textId="3CA8C105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589"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4D9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Три судьбы Максима Горького: писатель, культурный организатор, общественный деятель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5860" w14:textId="5ADA9ED6" w:rsidR="00025353" w:rsidRPr="00E11F3F" w:rsidRDefault="004805F1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3AB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7C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28633D9E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4B79" w14:textId="2967611A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269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Философско-эстетический идеал личности в раннем творчестве М. Горького. Романтические характеры героев рассказов «Макар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», «Старуха Изергиль», «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58B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A49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2AD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E64BC55" w14:textId="77777777" w:rsidTr="00E11F3F">
        <w:tc>
          <w:tcPr>
            <w:tcW w:w="15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A334" w14:textId="25CA8739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ХУДОЖЕСТВЕНЫЙ МИР РУССКОЙ ДРАМАТУРГИИ НАЧАЛА </w:t>
            </w: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 (</w:t>
            </w:r>
            <w:r w:rsidR="00350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025353" w:rsidRPr="00E11F3F" w14:paraId="024A12F2" w14:textId="77777777" w:rsidTr="00E11F3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FCCB" w14:textId="5B8F8DB1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589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E88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Новаторство М. Горького – драматурга. «На дне» как социально-философская драма. Смысл названия пьесы. Своеобразие жанра и конфликта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D196" w14:textId="451E01BB" w:rsidR="00025353" w:rsidRPr="00E11F3F" w:rsidRDefault="004805F1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6C3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1A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6F6329E" w14:textId="77777777" w:rsidTr="00E11F3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8821" w14:textId="63D05BD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5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F5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Система персонажей пьесы. Судьбы ночлежников. «Три правды» в пьесе. Образ Луки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49A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CF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4AD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86411DD" w14:textId="77777777" w:rsidTr="00E11F3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9691" w14:textId="059950D4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F0E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Философско-этическая проблематика пьесы М. Горького «На дне». Спор о назначении человека. Авторская позиция и способы ее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7DB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D19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 1</w:t>
            </w:r>
          </w:p>
          <w:p w14:paraId="2CA90D2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Сочинение «Будущее в пьесах А.П. Чехова и М. Горького»</w:t>
            </w:r>
          </w:p>
          <w:p w14:paraId="6C69CBC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Р1.3.3.2_11Б_С№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03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5A066C6" w14:textId="77777777" w:rsidTr="00E11F3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03A3" w14:textId="554CB9BA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281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Обзор зарубежной литературы первой половины XX века: Б.</w:t>
            </w:r>
            <w:r w:rsidR="00E11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Шоу, Г. Аполлинер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6DE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1A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C80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BB2460D" w14:textId="77777777" w:rsidTr="00E11F3F">
        <w:trPr>
          <w:trHeight w:val="327"/>
        </w:trPr>
        <w:tc>
          <w:tcPr>
            <w:tcW w:w="15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A1C8" w14:textId="56C10D98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СЕРЕБРЯНЫЙ ВЕК: ЛИКИ МОДЕРНИЗМА (</w:t>
            </w:r>
            <w:r w:rsidR="008A3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  <w:r w:rsidRPr="00E1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025353" w:rsidRPr="00E11F3F" w14:paraId="1C4713A9" w14:textId="77777777" w:rsidTr="00E11F3F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5D1C" w14:textId="1189CFC1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9C5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Серебряный век: ренессанс или упадок?</w:t>
            </w:r>
          </w:p>
          <w:p w14:paraId="68E1878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русской поэзии начала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596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F8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565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CD769EC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FBE1" w14:textId="521FE041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DD7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Символизм: искусство Иного. Философские основы и эстетические принципы символизма. Статьи  Д.С. Мережковского «О причинах упадка и о новых течениях современной русской литературы», К.Д. Бальмонта «Элементарные слова о символической поэзии»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4D97" w14:textId="334F9647" w:rsidR="00025353" w:rsidRPr="00E11F3F" w:rsidRDefault="004805F1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8ED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D69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AD10242" w14:textId="77777777" w:rsidTr="00E11F3F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615F" w14:textId="28F320C2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3CD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В.Я. Брюсов: конструктор русского символизма. Историко-культурная и общественно-гражданская проблематика произ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ведений В. Брюсова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1C2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597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EF4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ADC7CA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6FCB" w14:textId="7E7AB0D0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CC6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«Старшие» и «младшие» символисты. </w:t>
            </w:r>
          </w:p>
          <w:p w14:paraId="16F8AAC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К. Бальмонт и А. Белый: два поколения русских символистов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34DB" w14:textId="61AD6798" w:rsidR="00025353" w:rsidRPr="00E11F3F" w:rsidRDefault="004805F1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9CB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№1</w:t>
            </w:r>
          </w:p>
          <w:p w14:paraId="1474B6B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Сочинение-миниатюра «Окно в вечность» (черты символизма в лирике одного из поэтов: Ф. Сологуба, В.</w:t>
            </w:r>
            <w:r w:rsidR="00E11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Брюсова, Д. Мережковского, З. Гиппиус, К. Бальмонта, А. Белого, В. Иванова)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27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1AAED79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2AA8" w14:textId="3B71793A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05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23D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Очерк биографии и творчества А. Блока. Тема «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двоемирия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» в ранней лирике. Мотивы и образы ранней лирики. «Стихи о Прекрасной Даме»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6492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10F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1BC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7E01A44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13AC" w14:textId="6628DA68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6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89B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Поэтический путь А. Блока как «трилогия вочеловечения». Лирический герой и «страшный мир»: второй том лирики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48B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08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EB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33494F2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8DDA" w14:textId="263044BD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B44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Тема любви в лирике А. Блока: от Прекрасной Дамы  - к Незнакомке («Твое лицо бледней, чем было…», «Там дамы щеголяют модами…», «Незнакомка», «В ресторане»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81C0" w14:textId="53B5037A" w:rsidR="00025353" w:rsidRPr="00E11F3F" w:rsidRDefault="004805F1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A12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3F7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AF24F4B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EF64" w14:textId="0FE3AB15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A33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«Любовь – дитя самой земли…»: тема любви в лирике южноуральских поэтов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928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714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616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«Любовь – дитя самой земли…»: тема любви в лирике южноуральских поэтов (Лирика К. Скворцова, Р.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Дышаленковой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, Л. Татьяничевой, М. Гроссмана, С. Борисова, Г.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</w:tr>
      <w:tr w:rsidR="00025353" w:rsidRPr="00E11F3F" w14:paraId="20671EE1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A8AC" w14:textId="1AA68F1F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795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Тема Родины и своеобразие ее воплощения  в творчестве Блока («Русь», «Россия», «На железной дороге» и др.)</w:t>
            </w:r>
          </w:p>
          <w:p w14:paraId="0EFAFAE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Тема исторического пути России в цикле «На поле Куликовом»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стихотворении «Скифы»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A3AC" w14:textId="300F112F" w:rsidR="00025353" w:rsidRPr="00E11F3F" w:rsidRDefault="004805F1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CDF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№2</w:t>
            </w:r>
          </w:p>
          <w:p w14:paraId="33890CF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проблемный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вопрос: трансформация лирического героя Блока в «трилогии вочеловечения»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2FB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ADDE8EE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5556" w14:textId="78093182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958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Поэма «Двенадцать». История создания. Изображение революции в поэме, философская проблематика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AC0C" w14:textId="70104AC3" w:rsidR="00025353" w:rsidRPr="00E11F3F" w:rsidRDefault="004805F1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4D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02E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84A945C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AEDA" w14:textId="6C30CA40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CA7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Своеобразие сюжета и композиции поэмы, ритмика и мелодика, образы-символы. Образ Христа и многозначность финала поэмы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3F60" w14:textId="76BD4CF3" w:rsidR="00025353" w:rsidRPr="00E11F3F" w:rsidRDefault="004805F1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214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 2</w:t>
            </w:r>
          </w:p>
          <w:p w14:paraId="3776DE7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А. Блока:</w:t>
            </w:r>
          </w:p>
          <w:p w14:paraId="66403E4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«Три стихии в творчестве А. Блока»</w:t>
            </w:r>
          </w:p>
          <w:p w14:paraId="49A1666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«Пушкинская традиция в творчестве А. Блока»</w:t>
            </w:r>
          </w:p>
          <w:p w14:paraId="4FE37ED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«Некрасовская традиция в творчестве А.</w:t>
            </w:r>
            <w:r w:rsidR="00E11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Блока»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27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CECFF45" w14:textId="77777777" w:rsidTr="00E11F3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6FCE" w14:textId="734A4852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F84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Акмеизм: от символа к вещи. </w:t>
            </w: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Истоки акмеизма.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Эстетические принципы.</w:t>
            </w:r>
          </w:p>
          <w:p w14:paraId="4AB43F0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Статьи Н. Гумилева «Наследие символизма и акмеизм», М.</w:t>
            </w:r>
            <w:r w:rsidR="00E11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E11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Кузмина «О прекрасной ясности»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4F05" w14:textId="2922A0AD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797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8D7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D13BB8A" w14:textId="77777777" w:rsidTr="00E11F3F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BE06" w14:textId="088130AC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E2B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Н. Гумилев: заблудившийся конквистадор.</w:t>
            </w:r>
          </w:p>
          <w:p w14:paraId="0BC56E1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Основные темы и мотивы лирики Н. Гумилева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E3A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32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D28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5AD9178" w14:textId="77777777" w:rsidTr="00E11F3F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6FB5" w14:textId="01C2B6F0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2CA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Футуризм: поэзия «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самовитого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слова». Эстетические принципы футуризма. Группы футуристов: эгофутуристы,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кубофутуристы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«Центрифуга»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ABF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B2C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№1</w:t>
            </w:r>
          </w:p>
          <w:p w14:paraId="07B0044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стихотворения поэта-символиста/акмеиста/футуриста (по вариантам) с опорой на теоретические статьи и манифесты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каждого из поэтических течений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7B7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2711229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917D" w14:textId="29CD8045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40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«Я – поэт. Этим и интересен»: личность и судьба В. В. Маяковского. В. Маяковский и футуризм: дооктябрьское творчество поэта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0D2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586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F76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9BD0736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AB7F" w14:textId="713A702B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2A0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«Громада-любовь» и «громада-ненависть»: проблематика и поэтика поэмы «Облако в штанах»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81B3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F1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A97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AE15338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848D" w14:textId="0249F62B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D83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Лирика В. Маяковского 1917-1930 годов: «поэт Революции». Пафос революционного переустройства мира («Ода революции», «Левый марш», «Хорошее отношение к лошадям»)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51EF" w14:textId="71D4AEF1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E7C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91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00D3D58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505A" w14:textId="691168E1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71B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Тема поэта и поэзии в лирике В. Маяковского: трагедия поэта («Юбилейное», «Сергею Есенину», «Разговор с фининспектором о поэзии»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B42B" w14:textId="78C292E6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D52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F2A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2894BF1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228C" w14:textId="6F836AE6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3CF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«Без слова поэта – истории нет…»: тема поэта и поэзии в лирике южноуральских поэтов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8221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F5A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83A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05DE2B7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4CF2" w14:textId="144EF299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A51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Тема любви в лирике  В. Маяковского («</w:t>
            </w:r>
            <w:proofErr w:type="spellStart"/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Лиличка</w:t>
            </w:r>
            <w:proofErr w:type="spellEnd"/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!», «Письмо Татьяне Яковлевой»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967A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B89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436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662D76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82F1" w14:textId="6B2D6601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FFB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Сатирическая лирика В. Маяковского («О дряни», «Прозаседавшиеся»)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D0BD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EAE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9C4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213526F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AB65" w14:textId="5197A38E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151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Крестьянская поэзия. </w:t>
            </w: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Продолжение традиций русской реалистической крестьянской поэзии XIX в. в творчестве Н. А. Клюева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CD33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000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13D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324CD3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D809" w14:textId="538422A9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8B1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Жизненный и творческий путь С. А. Есенина. </w:t>
            </w:r>
          </w:p>
          <w:p w14:paraId="032EBA1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Художественно-философские основы ранней лирики: неразрывная связь человека и природы («В хате», «Гой ты, Русь моя родная…», «О красном вечере задумалась природа…», «Край любимый! Сердцу снятся…», «О красном вечере задумалась дорога…»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F28C" w14:textId="683F8839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AC9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210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D5A4359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D855" w14:textId="6314D921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04A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Эволюция образа родины в лирике С. Есенина.</w:t>
            </w:r>
          </w:p>
          <w:p w14:paraId="0ECA4BD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Философские мотивы поздней лирики Есенина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85FF" w14:textId="5BF9DB23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4A0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№ 2</w:t>
            </w:r>
          </w:p>
          <w:p w14:paraId="304D9F7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Сопоставительный анализ стихотворений С. Есенина: общий мотив (по вариантам)</w:t>
            </w:r>
          </w:p>
          <w:p w14:paraId="2CEBC6E4" w14:textId="77777777" w:rsidR="00025353" w:rsidRPr="00E11F3F" w:rsidRDefault="00025353" w:rsidP="00E11F3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мотив ухода из родного дома: «Разбуди меня завтра рано…» и «Я покинул родимый дом…»</w:t>
            </w:r>
          </w:p>
          <w:p w14:paraId="6C39DBD0" w14:textId="77777777" w:rsidR="00025353" w:rsidRPr="00E11F3F" w:rsidRDefault="00025353" w:rsidP="00E11F3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мотив гибели деревенского мира: «Я последний поэт деревни…» и «Мир таинственный, мир мой древний…»</w:t>
            </w:r>
          </w:p>
          <w:p w14:paraId="02B2A33E" w14:textId="77777777" w:rsidR="00025353" w:rsidRPr="00E11F3F" w:rsidRDefault="00025353" w:rsidP="00E11F3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мотив преобразования: «Возвращение на родину» и «Русь советская»</w:t>
            </w:r>
          </w:p>
          <w:p w14:paraId="1A2D2B90" w14:textId="77777777" w:rsidR="00025353" w:rsidRPr="00E11F3F" w:rsidRDefault="00025353" w:rsidP="00E11F3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мотив примирения: «Письмо матери» и «Несказанное, синее, нежное…»</w:t>
            </w:r>
          </w:p>
          <w:p w14:paraId="51ECE2F8" w14:textId="77777777" w:rsidR="00025353" w:rsidRPr="00E11F3F" w:rsidRDefault="00025353" w:rsidP="00E11F3F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мотив прощания: «Мы теперь уходим понемногу…» и «Отговорила роща золотая…»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2A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246F12B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8FA3" w14:textId="2241677C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460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«На студеных пространствах российских не иссякло тепло деревень… »: тема Родины в творчестве поэтов и писателей Юж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Урала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E81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A65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6E5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«На студеных пространствах российских не иссякло тепло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деревень…»: тема Родины в творчестве поэтов и писателей Южного Урала (Произведения К. Скворцова, П.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Смычагина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В.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Носкова, К. Макарова, В.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Черноземцева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353" w:rsidRPr="00E11F3F" w14:paraId="0E65FFDB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CCFE" w14:textId="6328A324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2C5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«Космос любви» в лирике С. Есенина («</w:t>
            </w:r>
            <w:r w:rsidRPr="00E11F3F">
              <w:rPr>
                <w:rFonts w:ascii="Times New Roman" w:hAnsi="Times New Roman" w:cs="Times New Roman"/>
                <w:bCs/>
                <w:sz w:val="24"/>
                <w:szCs w:val="24"/>
              </w:rPr>
              <w:t>Не бродить, не мять в кустах багряных…</w:t>
            </w:r>
            <w:r w:rsidRPr="00E11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»«Письмо к женщине», «Шаганэ ты моя, Шаганэ…»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5641" w14:textId="34C19182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B6E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Зачет №1</w:t>
            </w:r>
          </w:p>
          <w:p w14:paraId="34B9C99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Основные темы, мотивы, образы поэтов Серебряного века</w:t>
            </w:r>
          </w:p>
          <w:p w14:paraId="5677058F" w14:textId="77777777" w:rsidR="00025353" w:rsidRPr="00E11F3F" w:rsidRDefault="00025353" w:rsidP="001A08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Р1.3.3.2_11Б_З №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42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768E18F" w14:textId="77777777" w:rsidTr="00E11F3F">
        <w:tc>
          <w:tcPr>
            <w:tcW w:w="15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1F90" w14:textId="5E0969E2" w:rsidR="00025353" w:rsidRPr="001A0854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ОКТЯБРЬСКАЯ РЕВОЛЮЦИЯ И ЛИТЕРАТУРНЫЙ ПРОЦЕСС 20-30-Х ГОДОВ </w:t>
            </w:r>
            <w:r w:rsidRPr="001A08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1A0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(</w:t>
            </w:r>
            <w:r w:rsidR="00930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48 </w:t>
            </w:r>
            <w:r w:rsidRPr="001A0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025353" w:rsidRPr="00E11F3F" w14:paraId="7FAEEE08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E35F" w14:textId="00D8B111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84B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Литература и власть: пути литературы 1920-1930-х годов (литературные группировки 20-х годов, «новые» темы, поиск «нового героя», социалистический реализм как творческий метод)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F63E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91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 1</w:t>
            </w:r>
          </w:p>
          <w:p w14:paraId="7390470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«Поэты и вожди»: судьбы русских поэтов, писателей, драматургов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14:paraId="01022BD2" w14:textId="77777777" w:rsidR="00025353" w:rsidRPr="00E11F3F" w:rsidRDefault="00025353" w:rsidP="001A08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Р1.3.3.2_11Б_П №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BB0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EB6DAC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A330" w14:textId="410F5A0E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531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Тревожный взгляд в будущее в романе-антиутопии Е. Замятина «Мы»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5293" w14:textId="4212DEC6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890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AD4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EA4D30D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F264" w14:textId="2841E6E1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D33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Эпос о революции и «диалектика» души: цикл рассказов И. Бабеля «Конармия», цикл рассказов М. Шолохова «Донские рассказы»,  роман А. Фадеева «Разгром», роман Н. Островского «Как закалялась сталь», роман А. Серафимовича «Железный поток»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2272" w14:textId="3BEB4C5D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DD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№3</w:t>
            </w:r>
          </w:p>
          <w:p w14:paraId="188A27F2" w14:textId="77777777" w:rsidR="00025353" w:rsidRPr="00E11F3F" w:rsidRDefault="00025353" w:rsidP="001A0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Проблема гуманизма в произведении о гражданской войне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2E8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6024926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63AE" w14:textId="101AD48D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C86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«Идет в золе по всей земле Гражданская война…»: трагедия гражданской войны в изображении писателей Южного Урала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E81D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926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3D0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«Идет в золе по всей земле Гражданская война…»: трагедия гражданской войны в изображении писателей Южного Урала (Произведения Ю.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Либе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динского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М. Гроссмана, Г.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К. Скворцова, О.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Митяева, И. Банникова)</w:t>
            </w:r>
          </w:p>
        </w:tc>
      </w:tr>
      <w:tr w:rsidR="00025353" w:rsidRPr="00E11F3F" w14:paraId="54C006D3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3090" w14:textId="234F192A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E49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«Я пишу на том языке, на котором сейчас говорит и думает улица»: идейно-художественное своеобразие сатирических рассказов М. Зощенко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84B7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571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№3</w:t>
            </w:r>
          </w:p>
          <w:p w14:paraId="0673FBE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Анализ стилистических особенностей одного из рассказов М. Зощенко (</w:t>
            </w: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«Баня», «Жертва революции», «Нервные люди», «Аристократка» и др.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973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59AC7FE" w14:textId="77777777" w:rsidTr="001A0854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B16E" w14:textId="70FEA3AF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AE9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«Золотое десятилетие» русской литературы за рубежом: поэзия и проза русской эмиграции (1925-1935 годы): В. Ходасевич, Г.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Иванов, И. Бунин, И. Шмелев, Б. Зайцев, А. Ремизов, В. Набоков и др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AFD7" w14:textId="64E0F92C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9A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17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E938F4F" w14:textId="77777777" w:rsidTr="00E11F3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4119" w14:textId="0EBFB0E3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568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Биография и творчество М.А. Шолохова. В годину смуты и разврата»: от «Донских рассказов» к «Тихому Дону»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D826" w14:textId="6D1DFD66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0DB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  <w:p w14:paraId="5C2ED14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Сопоставительный анализ рассказов М. Шолохова «Родинка» и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. Бабеля «Письмо» (М. Шолохов «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Шибалково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семя» и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. Бабель «Соль»)</w:t>
            </w:r>
          </w:p>
          <w:p w14:paraId="0B1FA7C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Р1.3.3.2_11Б_КР№ 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EA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A52F60C" w14:textId="77777777" w:rsidTr="00E11F3F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CE52" w14:textId="703A0E8F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0D1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«Война и мир» на донской земле: «Тихий Дон» как исторический роман-эпопея и как семейная сага.</w:t>
            </w:r>
          </w:p>
          <w:p w14:paraId="5430C59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Картины жизни донских казаков в романе «Тихий Дон»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D4B9" w14:textId="3AE3DB96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25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EE5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1797778" w14:textId="77777777" w:rsidTr="00E11F3F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EDCB" w14:textId="715181E6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70D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«Тихий Дон» как роман о любви. Главные женские образы романа. Утверждение высоких нравственных ценностей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D2A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5BD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1FE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F20874A" w14:textId="77777777" w:rsidTr="00E11F3F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2A5C" w14:textId="4F27D0CF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D73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«Чудовищная нелепица войны» в романе М. Шолохова. 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Вечные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темы в романе: человек и история, война и мир, личность и масса»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8532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AC0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7D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C6B2556" w14:textId="77777777" w:rsidTr="00E11F3F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D8CE" w14:textId="62BA620C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362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«Тихий Дон» как роман о революции и гражданской войне. Изображение гражданской войны как общенародной трагедии: авторская позиция и способы ее выражения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0515" w14:textId="0E733746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AFB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№4</w:t>
            </w:r>
          </w:p>
          <w:p w14:paraId="11D335C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Анализ эпизода романа «Тихий Дон»: «Расправа с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чернецовцами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», «Казнь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Подтёлкова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», «Убийство Михаилом Кошевым Петра Мелехова», «Убийство Дарьей Мелеховой кума Ивана Алексеевича», «Описание могилы Валета» (по вариантам)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10D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5353" w:rsidRPr="00E11F3F" w14:paraId="3E4AD157" w14:textId="77777777" w:rsidTr="001A08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247E" w14:textId="6F95D868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BDD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Образ Григория Мелехова в романе: «Тихий Дон» как роман о трагической судьбе человека. Смысл финала романа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4A5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702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№4</w:t>
            </w:r>
          </w:p>
          <w:p w14:paraId="047F917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Сочинение по роману М.А. Шолохова «Тихий Дон»</w:t>
            </w:r>
          </w:p>
          <w:p w14:paraId="2CFD005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Р1.3.3.2_11Б_С № 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D4B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842380A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D46A" w14:textId="50F25614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DBB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«Я не хочу моей судьбы»: жизненный и творческий путь О.Э. Мандельштама. «Тоска по мировой культуре» и ее воплощение в лирике О. Мандельштама («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Dame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», «Бессонница. Гомер. Тугие паруса…», «Айя-София»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18C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1D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F5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F865C0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C840" w14:textId="7154A59F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195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Трагический конфликт поэта и времени в поэзии О. Мандельштама 30-х годов. Темы и мотивы поздней лирики («</w:t>
            </w:r>
            <w:r w:rsidRPr="00E11F3F">
              <w:rPr>
                <w:rFonts w:ascii="Times New Roman" w:hAnsi="Times New Roman" w:cs="Times New Roman"/>
                <w:bCs/>
                <w:sz w:val="24"/>
                <w:szCs w:val="24"/>
              </w:rPr>
              <w:t>За гремучую доблесть грядущих веков…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», «Я вернулся в мой город, знакомый до слез…», «Мы с тобой на кухне посидим…», «Квартира тиха как бумага…», «Я скажу тебе с последней…»)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F8A4" w14:textId="531B287B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789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3</w:t>
            </w:r>
          </w:p>
          <w:p w14:paraId="5618A1A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Ответ на аналитический вопрос</w:t>
            </w:r>
          </w:p>
          <w:p w14:paraId="09FE919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Образ Петербурга-Петрограда-Ленинграда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стихотворениях О. Мандельштама</w:t>
            </w:r>
          </w:p>
          <w:p w14:paraId="0623DC05" w14:textId="77777777" w:rsidR="00025353" w:rsidRPr="00E11F3F" w:rsidRDefault="00025353" w:rsidP="001A0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Эволюция лирического героя О. Мандельштама: трагизм мироощущения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6BF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8A54B91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A548" w14:textId="0065C5B2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A25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А.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А. Ахматовой. Тема неразделенной  и полной драматизма любви в ранней лирике А. Ахматовой, приоритет чувства (</w:t>
            </w:r>
            <w:r w:rsidRPr="00E11F3F"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последней встречи», «Сжала руки под темной вуалью…» и др.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754A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6CA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20A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5843763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AE6D" w14:textId="3CA59303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5353" w:rsidRPr="00E11F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60A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Россия и творчество в поэтическом сознании А. Ахматовой («Родная земля», «Мне голос был. Он звал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утешно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…», «Мне ни к чему одические рати…», цикл «Тайны ремесла», стихи о Великой Отечественной войне)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53A2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8D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A9E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24333EB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CD91" w14:textId="710E008B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5353" w:rsidRPr="00E11F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369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История создания и публикации поэмы «Реквием». Жанровые и композиционные особенности поэмы, смысл названия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8BD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98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80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21DDBEE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8841" w14:textId="14FBF362" w:rsidR="00025353" w:rsidRPr="00E11F3F" w:rsidRDefault="008A368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5353"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DCD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Эпическое и лирическое начало в поэме А.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Ахматовой «Реквием». Библейские мотивы и образы в поэме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D29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97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1B3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0C28C94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E49F" w14:textId="7DB1DF15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5353" w:rsidRPr="00E1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733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Биография и творчество М.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А. Булгакова. М. Булгаков и «потаенная литература»: творческий путь от «Грядущих перспектив» к «роману о дьяволе»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DB7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95C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ECA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394DC41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DA8B" w14:textId="50E14D46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B2A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Жанр, композиция и проблематика «Мастера и Маргариты»: роман-миф и три сюжета. Вечное и временное в тематике и проблематике романа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A3CE" w14:textId="403EE862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F41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29E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5CD3433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8DF1" w14:textId="45C16028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38B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Библейские мотивы и образы в романе. Образы Пилата и Иешуа Га-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Ноцри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: тема совести и нравственного выбора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4FA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494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№4: ответ на проблемный вопрос</w:t>
            </w:r>
          </w:p>
          <w:p w14:paraId="078B141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В каких образах и событиях М.А. Булгаков отклонился от еван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гельской истории и почему?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E4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62CCEA6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533C" w14:textId="2C651D1B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DBF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Булгаковская Москва: конкретное и условное. Воланд как провокатор и чудесный помощник. Направленность сатиры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A0C5" w14:textId="0759D41F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4E7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текста №5 </w:t>
            </w:r>
          </w:p>
          <w:p w14:paraId="63E67EE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Анализ сатирических традиций Н.В. Гоголя в романе «Мастер и Маргарита» (главы по вариантам):</w:t>
            </w:r>
          </w:p>
          <w:p w14:paraId="1C9F42E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«Было дело в Грибоедове», «Нехорошая квартира», «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Коровьевские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штуки», «Черная магия и ее разоблачение», «Беспокойный день», «Неудачливые визитеры», «Последние похождения Коровьева и Бегемота»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643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26AE82FD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9E62" w14:textId="28531DAC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D49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Проблема творчества и судьба художника в романе «Мастер и Маргарита». Вечные ценности. Любовь героев как духовная ценность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8206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E4B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 5</w:t>
            </w:r>
          </w:p>
          <w:p w14:paraId="0895083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Сочинение по роману М.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А. Булгакова «Мастер и Маргарита»</w:t>
            </w:r>
          </w:p>
          <w:p w14:paraId="586912D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Р1.3.3.2_11Б_С № 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0C1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2A1AD84B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DE35" w14:textId="18C26304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56D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«С этой безмерностью в мире мер»: быт и бытие Марины Цветаевой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64A7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AF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A1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24B145D7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8EB5" w14:textId="70FFEDAE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B15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Вечность любви в лирике М. Цветаевой («Имя твое – птица в руке…», «Мировое началось во мгле кочевье…», «Попытка ревности», «Ты, меня любивший фальшью…»)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11B2" w14:textId="44F3A2F4" w:rsidR="00025353" w:rsidRPr="00E11F3F" w:rsidRDefault="0035058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A60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C4D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5BCECF1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209F" w14:textId="4A261E90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539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«Есть времена – железные – для всех»: время ненависти («Дон», «Андрей Шенье», «Тоска по родине! Давно…», «Вот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опять окно…»)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44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440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FD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61B1C6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CD16" w14:textId="20520CC8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C8C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Поэт и время: личность и судьба Б.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Л. Пастернака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DAB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05C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993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EFCB672" w14:textId="77777777" w:rsidTr="00E11F3F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9F2C" w14:textId="3BA77812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3FE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«И образ мира, в слове явленный»: философские мотивы любви и природы в лирике Б. Пастернака (стихотворения из книг «Сестра моя - жизнь», «На ранних поездах», «Когда разгуляется»)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C12E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055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79C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A6BD882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E864" w14:textId="131C9BB5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07E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«Определение поэзии»: образ поэта и смысл поэтического творчества в лирике Б. Пастернака («Что почек, что клейких заплывших огарков…», «Поэзия», «Про эти стихи», «Определение поэзии», «Быть знаменитым некрасиво…», «Во всем мне хочется дойти до самой сути…»)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6FB4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221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53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210C6BD3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D409" w14:textId="217B8439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2AD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«Вариант книги Бытия»: проблематика и поэтика романа «Доктор Живаго»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940E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A7F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DA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0CC4FED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4DAC" w14:textId="7D4BCADC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BF64" w14:textId="77777777" w:rsidR="00025353" w:rsidRPr="00E11F3F" w:rsidRDefault="00025353" w:rsidP="00E11F3F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«Ход веков подобен притче»: стихотворения Юрия Живаго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1533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365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34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30F2B36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2A56" w14:textId="3E3887F1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0D2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А.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П. Платонова. </w:t>
            </w:r>
            <w:r w:rsidRPr="00E11F3F">
              <w:rPr>
                <w:rFonts w:ascii="Times New Roman" w:eastAsia="SchoolBookSanPin" w:hAnsi="Times New Roman" w:cs="Times New Roman"/>
                <w:sz w:val="24"/>
                <w:szCs w:val="24"/>
              </w:rPr>
              <w:t>Самозабвенный поиск истины, смысла всего сущего героями рассказов А. Платонова (</w:t>
            </w:r>
            <w:r w:rsidRPr="00E11F3F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«Сокровенный человек», «Усомнившийся Макар»</w:t>
            </w:r>
            <w:r w:rsidRPr="00E11F3F"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01FD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8C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852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1D37984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A9F0" w14:textId="6ED3BBE6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FE3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iCs/>
                <w:sz w:val="24"/>
                <w:szCs w:val="24"/>
              </w:rPr>
              <w:t>Высокий пафос и острая сатира в повести «Котлован». Утопические идеи «общей жизни» как основа сюжета повести. Самобытность языка и стиля Платонова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FC90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FAD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AA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8DD1334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682F" w14:textId="2E141A13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CBD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«Мы жили в палатке с зеленым оконцем…»: обзор литературы Южного Урала 30-х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894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E77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CFE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«Мы жили в палатке с зеленым оконцем…»: обзор литературы Южного Урала 30-х годов (Произведения М.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Люгарина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Б.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Ручьева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М. Гроссмана, К.</w:t>
            </w:r>
            <w:r w:rsidR="001A08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Реута и др.)</w:t>
            </w:r>
          </w:p>
        </w:tc>
      </w:tr>
      <w:tr w:rsidR="00025353" w:rsidRPr="00E11F3F" w14:paraId="515554B9" w14:textId="77777777" w:rsidTr="00E11F3F">
        <w:tc>
          <w:tcPr>
            <w:tcW w:w="15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B1F1" w14:textId="2D86A7B5" w:rsidR="00025353" w:rsidRPr="00035E47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РУССКАЯ ЛИТЕРАТУРА ВТОРОЙ ПОЛОВИНЫ </w:t>
            </w:r>
            <w:r w:rsidRPr="00035E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035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(2</w:t>
            </w:r>
            <w:r w:rsidR="000F1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35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025353" w:rsidRPr="00E11F3F" w14:paraId="6C5797AE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25CE" w14:textId="1582562E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3F8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Отечественной войны. Жанровое и тематическое многообразие произведений, созданных в период войны (поэзия и проза)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FDC1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6C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AF3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14A1E9B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E6D8" w14:textId="22DC2F1C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D76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Повесть В. Некрасова «В окопах Сталинграда» как первый опыт «лейтенантской прозы», тематика и проблематика повести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F8F7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2D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B4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C7E2747" w14:textId="77777777" w:rsidTr="00035E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DE0D" w14:textId="22592D96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65F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Человек на войне в повестях Кондратьева В. «Сашка», Казакевича «Звезда», В. Быкова «Пойти и не вернуться». Осмысление военной темы в творчестве Ю. Бондарева, В. Богомолова, Б. Васильева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F137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8E7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Зачет № 2</w:t>
            </w:r>
          </w:p>
          <w:p w14:paraId="61E8448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Человек на войне в произведениях о Великой Отечественной войне: нравственная проблематика произведений, традиции Л.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Толстого в изображении войны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C5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411C3949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A82F" w14:textId="7DB1BE8C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E14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«Я нынче страшным расстояньем от мирной жизни отдален…»: изображение Великой Отечественной войны в творчестве южноуральских поэтов и писателей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12B9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358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1CE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«Я нынче страшным расстояньем от мирной жизни отдален…»: изображение Великой Отечественной войны в творчестве южноуральских поэтов и писателей (произведения К.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Скворцова, Г.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Куницына, В.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Кальпиди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Павлова и др.)</w:t>
            </w:r>
          </w:p>
        </w:tc>
      </w:tr>
      <w:tr w:rsidR="00025353" w:rsidRPr="00E11F3F" w14:paraId="348E7499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72EB" w14:textId="2BBF56A8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938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Литература 1960-1990-х годов: образ меняющегося времени. Тематические направления: «военная проза», «деревенская проза», «городская проза»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CE42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96D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856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71A2F0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EECB" w14:textId="54AB3C0A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BA1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периода «оттепели». </w:t>
            </w:r>
          </w:p>
          <w:p w14:paraId="4483BDC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Творчество поэтов - «шестидесятников»: новые темы и образы (А. Вознесенский, Е. Евтушенко, Р. Рождественский, Б. Ахмадулина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4DD6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D17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Реферат № 1</w:t>
            </w:r>
          </w:p>
          <w:p w14:paraId="1979FAC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Русская драматургия 1960-1980-х годов: герой времени в пьесах А. Вампилова, А. Арбузова, В. Розова, А. Во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лодина и др.</w:t>
            </w:r>
          </w:p>
          <w:p w14:paraId="77968CB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Романы 60-90-х годов: разнообразие тематики и проблематики (В.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Гроссман, Ю. Домбровский, В. Астафьев, Г.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Владимов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A236C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модернистской традиции: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неоакмеизм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 поэзии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. Тарковского, Д.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Самойлова, Б. Ахмадулиной, А. Кушнера, О.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Чухонцева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14:paraId="1B1D585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миф в современной русской литературе (С. Довлатов, Т. Толстая, М.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Веллер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D239A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С. Довлатов и А. Чехов: особенности стиля</w:t>
            </w:r>
          </w:p>
          <w:p w14:paraId="4EFB6D4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Р1.3.3.2_11Б_Р№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F97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513B4ED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FF1C" w14:textId="21624CF1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928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«Есть имена и есть такие даты»: личное и общественное в судьбе и творчестве А.Т. Твардовского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88E8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FEC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19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F1D1DE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DE55" w14:textId="1FBFAD7F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54D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«Я знаю, никакой моей вины»: совесть и память в творчестве и жизни А.Т. Твардовского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C6F2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20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766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CEE9AD4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4A97" w14:textId="755410A8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6ADC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и творчество А.И. Солженицына. Тема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 «Матренин двор»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31E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EBF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16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265A450A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C2FB" w14:textId="1D28A825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FCB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Русский национальный характер в изображении писателя в повести «Один день Ивана Денисовича». Трагическая судьба человека в  тоталитарном государстве в произведениях А.И.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Солженицына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B0AD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BF8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</w:p>
          <w:p w14:paraId="74DB805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Сравнительная харак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теристика Платона Каратаева и Ивана Денисовича Шухова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BC2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42C5911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69CB" w14:textId="1A3C7AA1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96C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Общее и особенное в раскрытии лагерной темы в «Колымских рассказах» В. Шаламова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C1F1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E60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C20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5353" w:rsidRPr="00E11F3F" w14:paraId="17561234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D40B" w14:textId="70853474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6EE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«Время страха…»: трагедия сталинских репрессий в творчестве южноуральских писателей и поэтов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7E7E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A66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965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«Время страха…»: трагедия сталинских репрессий в творчестве южноуральских писателей и поэтов (произведения Б.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Ручьева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, Л. Татьяничевой, К. Скворцова, С.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Семянникова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К. Макарова и др.)</w:t>
            </w:r>
          </w:p>
        </w:tc>
      </w:tr>
      <w:tr w:rsidR="00025353" w:rsidRPr="00E11F3F" w14:paraId="07935E8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1328" w14:textId="7794AA63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BD3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«Нравственность есть Правда»: жизнь и творческий путь В.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Шукшина. </w:t>
            </w:r>
            <w:r w:rsidRPr="00E11F3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«Чудики» и философы В.</w:t>
            </w:r>
            <w:r w:rsidR="00035E47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r w:rsidRPr="00E11F3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М. Шукшина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14E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2A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1A9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D4BE09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FAB" w14:textId="50AE6B8F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240B" w14:textId="77777777" w:rsidR="00025353" w:rsidRPr="00E11F3F" w:rsidRDefault="00025353" w:rsidP="00E11F3F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Трагическая судьба русской деревни в произведениях Ф. Абрамова, В. Белова, В. Тендрякова и др. (обзор «деревенской прозы»)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9A6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F0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044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A54DE00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22E1" w14:textId="45A01EC5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F9E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«Городская проза»: нравственная проблематика и художественные особенности произведений (Ю. Трифонов. Повесть «Обмен»)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65BC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C932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4C3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5372EDF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A827" w14:textId="73C8E80B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A747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Нравственно-философская проблематика произведений Ч.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Айтматова, В. Распутина, В. Астафьева. Трагизм взаимоотношений человека и природы в современном авторам мире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10B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A9C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 6 (по выбору)</w:t>
            </w:r>
          </w:p>
          <w:p w14:paraId="18C21AF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«Военная проза 1960-1990-х годов» (авторы, произведения, темы)</w:t>
            </w:r>
          </w:p>
          <w:p w14:paraId="6990A61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«Деревенская проза 1960-1990-х годов» (авторы, произведения, темы)</w:t>
            </w:r>
          </w:p>
          <w:p w14:paraId="6D404A3E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«Городская  проза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1960-1990-х годов» (авторы, произведения, темы)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BD3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3F0AE3BE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E619" w14:textId="1BE5309A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12B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Образ Родины в лирике Н. М. Рубцова («Вечерние стихи», «Русский огонек», «Звезда полей», «Тихая моя родина!...»)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E053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A9B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77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18D339C2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BCC1" w14:textId="4A3B4C63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EB9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в лирике Н.А. Заболоцкого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D187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019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D4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2A1A5C92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9433" w14:textId="0390DF49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68B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«Природа милостей полна…»: человек и природа в лирике поэтов Южного Урала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9FAF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B69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C92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«Природа милостей полна…»: человек и природа в лирике поэтов Южного Урала (лирика Л.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Татьяничевой, М.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Люгарина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В. Суслова, И. Банникова и др.)</w:t>
            </w:r>
          </w:p>
        </w:tc>
      </w:tr>
      <w:tr w:rsidR="00025353" w:rsidRPr="00E11F3F" w14:paraId="5A548D03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157E" w14:textId="1CA1FBD7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756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Авторская песня в развитии литературного процесса: песенное творчество В. Высоцкого, Б. Окуджавы, Ю. Визбора, А. Галича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39E6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16F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5C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74F14BA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8062" w14:textId="4F8A1606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2DB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Проблемно-тематический диапазон поэзии И. Бродского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4735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769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b/>
                <w:sz w:val="24"/>
                <w:szCs w:val="24"/>
              </w:rPr>
              <w:t>Зачет № 3</w:t>
            </w:r>
          </w:p>
          <w:p w14:paraId="7B059EB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русской классической поэзии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века в творчестве поэтов второй половины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3C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01E4D0EE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DCF6" w14:textId="73BAD9F5" w:rsidR="00025353" w:rsidRPr="00E11F3F" w:rsidRDefault="009303EF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CED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Лирика поэтов Южного Урала последних десятилетий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EEBB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6EB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938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Обзор современной уральской литературы.  Лирика поэтов Южного Урала последних десятилетий (лирика К. Скворцова, Н. Годины, В. Носкова, О. Митяева, Д. Кондрашова, И. Банникова, О. Павлова, Н.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Ягодинцевой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353" w:rsidRPr="00E11F3F" w14:paraId="19B8DEE0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EBFD" w14:textId="445A590D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3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2539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Драматургия второй половины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века: основная тематика и имена (А. Арбузов, А. Вампилов, А. Володин, В. Розов, М. Рощин, Г. Горин). Проблематика и поэтика пьесы А. Вампилова 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«Утиная охота»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E428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45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3C7A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5CA25132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06F2" w14:textId="54CBF7AB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3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6E5F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Драматургия К. Скворцова: темы, идеи, образы, художественное своеобразие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0109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9DE5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3C0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Драмы К. Скворцова: «Отечество мы не меняем , «Ущелье крылатых коней», «Георгий Победоносец» и др.</w:t>
            </w:r>
          </w:p>
          <w:p w14:paraId="43277AE4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Драмы К.В. Скворцова на сцене челябинских театров</w:t>
            </w:r>
          </w:p>
        </w:tc>
      </w:tr>
      <w:tr w:rsidR="00025353" w:rsidRPr="00E11F3F" w14:paraId="3E4DED6E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D93C" w14:textId="57DA5A44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A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A61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Автобиография поколения в произведениях С.Д. Довлатова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A622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7371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911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6F2925E0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7924" w14:textId="5AC9AB1A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A69">
              <w:rPr>
                <w:rFonts w:ascii="Times New Roman" w:hAnsi="Times New Roman" w:cs="Times New Roman"/>
                <w:sz w:val="24"/>
                <w:szCs w:val="24"/>
              </w:rPr>
              <w:t>37-138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2E4D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Литература на современном этапе (В. Пелевин, В. Маканин, А.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Иванов, З.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Прилепин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, Л. Улицкая, Д. Рубина, В. </w:t>
            </w:r>
            <w:proofErr w:type="spellStart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Пьецух</w:t>
            </w:r>
            <w:proofErr w:type="spellEnd"/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, Л.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Петрушевская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F9BE" w14:textId="77777777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C99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57FB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53" w:rsidRPr="00E11F3F" w14:paraId="79B46B21" w14:textId="77777777" w:rsidTr="00E11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FF95" w14:textId="4A0E4B79" w:rsidR="00025353" w:rsidRPr="00E11F3F" w:rsidRDefault="00025353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A69">
              <w:rPr>
                <w:rFonts w:ascii="Times New Roman" w:hAnsi="Times New Roman" w:cs="Times New Roman"/>
                <w:sz w:val="24"/>
                <w:szCs w:val="24"/>
              </w:rPr>
              <w:t>39-140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BEB0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мир зарубежной литературы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века. Западноевропейская и американская литература </w:t>
            </w:r>
            <w:r w:rsidRPr="00E11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века: основные тенденции развития и «культовые имена: Б. Шоу, Э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 xml:space="preserve"> Хемингуэй, Э.</w:t>
            </w:r>
            <w:r w:rsidR="00035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F3F">
              <w:rPr>
                <w:rFonts w:ascii="Times New Roman" w:hAnsi="Times New Roman" w:cs="Times New Roman"/>
                <w:sz w:val="24"/>
                <w:szCs w:val="24"/>
              </w:rPr>
              <w:t>М. Ремарк, Ф. Кафка, Г. Гарсиа Маркес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2B53" w14:textId="3862DD78" w:rsidR="00025353" w:rsidRPr="00E11F3F" w:rsidRDefault="000F1A69" w:rsidP="00E1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A46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9EF8" w14:textId="77777777" w:rsidR="00025353" w:rsidRPr="00E11F3F" w:rsidRDefault="00025353" w:rsidP="00E1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7EC56E" w14:textId="77777777" w:rsidR="00025353" w:rsidRPr="00035E47" w:rsidRDefault="00025353" w:rsidP="00F17CA6">
      <w:pPr>
        <w:spacing w:after="0" w:line="240" w:lineRule="auto"/>
        <w:rPr>
          <w:rFonts w:ascii="Times New Roman" w:hAnsi="Times New Roman" w:cs="Times New Roman"/>
        </w:rPr>
      </w:pPr>
    </w:p>
    <w:sectPr w:rsidR="00025353" w:rsidRPr="00035E47" w:rsidSect="00200E0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43EBE" w14:textId="77777777" w:rsidR="007517BF" w:rsidRDefault="007517BF" w:rsidP="00D601A4">
      <w:pPr>
        <w:spacing w:after="0" w:line="240" w:lineRule="auto"/>
      </w:pPr>
      <w:r>
        <w:separator/>
      </w:r>
    </w:p>
  </w:endnote>
  <w:endnote w:type="continuationSeparator" w:id="0">
    <w:p w14:paraId="1C3ACA5C" w14:textId="77777777" w:rsidR="007517BF" w:rsidRDefault="007517BF" w:rsidP="00D6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866C3" w14:textId="77777777" w:rsidR="007517BF" w:rsidRDefault="007517BF" w:rsidP="00D601A4">
      <w:pPr>
        <w:spacing w:after="0" w:line="240" w:lineRule="auto"/>
      </w:pPr>
      <w:r>
        <w:separator/>
      </w:r>
    </w:p>
  </w:footnote>
  <w:footnote w:type="continuationSeparator" w:id="0">
    <w:p w14:paraId="38A563AA" w14:textId="77777777" w:rsidR="007517BF" w:rsidRDefault="007517BF" w:rsidP="00D60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A55171"/>
    <w:multiLevelType w:val="hybridMultilevel"/>
    <w:tmpl w:val="4EFC73C6"/>
    <w:lvl w:ilvl="0" w:tplc="2A80D7C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1D72B4"/>
    <w:multiLevelType w:val="hybridMultilevel"/>
    <w:tmpl w:val="78AA85E0"/>
    <w:lvl w:ilvl="0" w:tplc="F872D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9323A"/>
    <w:multiLevelType w:val="hybridMultilevel"/>
    <w:tmpl w:val="0DD888C6"/>
    <w:lvl w:ilvl="0" w:tplc="B220F6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A8414F"/>
    <w:multiLevelType w:val="hybridMultilevel"/>
    <w:tmpl w:val="5D389152"/>
    <w:lvl w:ilvl="0" w:tplc="B220F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10E29"/>
    <w:multiLevelType w:val="hybridMultilevel"/>
    <w:tmpl w:val="FBCA2B3A"/>
    <w:lvl w:ilvl="0" w:tplc="B220F6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72C789C"/>
    <w:multiLevelType w:val="hybridMultilevel"/>
    <w:tmpl w:val="BA40A744"/>
    <w:lvl w:ilvl="0" w:tplc="F872D5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564"/>
    <w:rsid w:val="00013718"/>
    <w:rsid w:val="000141A0"/>
    <w:rsid w:val="00025353"/>
    <w:rsid w:val="00035E47"/>
    <w:rsid w:val="00043739"/>
    <w:rsid w:val="00050144"/>
    <w:rsid w:val="00055079"/>
    <w:rsid w:val="0005581B"/>
    <w:rsid w:val="00055C50"/>
    <w:rsid w:val="000640D8"/>
    <w:rsid w:val="00094E57"/>
    <w:rsid w:val="000D2BA0"/>
    <w:rsid w:val="000D7C76"/>
    <w:rsid w:val="000F1A69"/>
    <w:rsid w:val="000F2F55"/>
    <w:rsid w:val="0011419C"/>
    <w:rsid w:val="00116C82"/>
    <w:rsid w:val="0012418E"/>
    <w:rsid w:val="001339D8"/>
    <w:rsid w:val="00150050"/>
    <w:rsid w:val="00155C9A"/>
    <w:rsid w:val="00194A3A"/>
    <w:rsid w:val="00195F7F"/>
    <w:rsid w:val="00196063"/>
    <w:rsid w:val="001A0854"/>
    <w:rsid w:val="001D1BDC"/>
    <w:rsid w:val="00200E0A"/>
    <w:rsid w:val="00247BFF"/>
    <w:rsid w:val="00252F62"/>
    <w:rsid w:val="00254E4A"/>
    <w:rsid w:val="002605BB"/>
    <w:rsid w:val="002967AE"/>
    <w:rsid w:val="002A1585"/>
    <w:rsid w:val="00313C38"/>
    <w:rsid w:val="00347F2A"/>
    <w:rsid w:val="00350589"/>
    <w:rsid w:val="003715F7"/>
    <w:rsid w:val="003A2875"/>
    <w:rsid w:val="003B0DA9"/>
    <w:rsid w:val="003B2289"/>
    <w:rsid w:val="003B5380"/>
    <w:rsid w:val="003E6927"/>
    <w:rsid w:val="004114AF"/>
    <w:rsid w:val="0041380E"/>
    <w:rsid w:val="00430462"/>
    <w:rsid w:val="004343B2"/>
    <w:rsid w:val="0046472B"/>
    <w:rsid w:val="00472363"/>
    <w:rsid w:val="004805F1"/>
    <w:rsid w:val="004A29C7"/>
    <w:rsid w:val="004A6DCC"/>
    <w:rsid w:val="004D5905"/>
    <w:rsid w:val="004F280E"/>
    <w:rsid w:val="004F3EC5"/>
    <w:rsid w:val="004F4B1F"/>
    <w:rsid w:val="0050294F"/>
    <w:rsid w:val="0053674C"/>
    <w:rsid w:val="005543A2"/>
    <w:rsid w:val="0056187A"/>
    <w:rsid w:val="00585294"/>
    <w:rsid w:val="005C1F31"/>
    <w:rsid w:val="005D175A"/>
    <w:rsid w:val="005E06E6"/>
    <w:rsid w:val="0060178F"/>
    <w:rsid w:val="00604C1D"/>
    <w:rsid w:val="00613C3C"/>
    <w:rsid w:val="00626765"/>
    <w:rsid w:val="0068483C"/>
    <w:rsid w:val="00686F73"/>
    <w:rsid w:val="006A5564"/>
    <w:rsid w:val="006B007E"/>
    <w:rsid w:val="00732E8C"/>
    <w:rsid w:val="00734F46"/>
    <w:rsid w:val="0073538D"/>
    <w:rsid w:val="007517BF"/>
    <w:rsid w:val="00751F40"/>
    <w:rsid w:val="00755A91"/>
    <w:rsid w:val="00773A3A"/>
    <w:rsid w:val="00786FEE"/>
    <w:rsid w:val="007B5191"/>
    <w:rsid w:val="00802569"/>
    <w:rsid w:val="00812E81"/>
    <w:rsid w:val="0084184F"/>
    <w:rsid w:val="0085593C"/>
    <w:rsid w:val="00886912"/>
    <w:rsid w:val="008912F0"/>
    <w:rsid w:val="008A3683"/>
    <w:rsid w:val="008C70C1"/>
    <w:rsid w:val="008D6202"/>
    <w:rsid w:val="009303EF"/>
    <w:rsid w:val="00937B08"/>
    <w:rsid w:val="00941A1C"/>
    <w:rsid w:val="009427A2"/>
    <w:rsid w:val="009B2D40"/>
    <w:rsid w:val="009C1B71"/>
    <w:rsid w:val="009D57E3"/>
    <w:rsid w:val="009F4E92"/>
    <w:rsid w:val="00A1053F"/>
    <w:rsid w:val="00A136FB"/>
    <w:rsid w:val="00A83850"/>
    <w:rsid w:val="00AB10BB"/>
    <w:rsid w:val="00AD668D"/>
    <w:rsid w:val="00AE5CF3"/>
    <w:rsid w:val="00B23BDE"/>
    <w:rsid w:val="00B31035"/>
    <w:rsid w:val="00B41429"/>
    <w:rsid w:val="00B75FC7"/>
    <w:rsid w:val="00BC4FAD"/>
    <w:rsid w:val="00BD057A"/>
    <w:rsid w:val="00BD12AD"/>
    <w:rsid w:val="00BE2BB8"/>
    <w:rsid w:val="00C1456A"/>
    <w:rsid w:val="00C628E1"/>
    <w:rsid w:val="00C7395E"/>
    <w:rsid w:val="00C833F2"/>
    <w:rsid w:val="00D20A2A"/>
    <w:rsid w:val="00D601A4"/>
    <w:rsid w:val="00D76D7D"/>
    <w:rsid w:val="00D810F0"/>
    <w:rsid w:val="00D8449D"/>
    <w:rsid w:val="00DB704B"/>
    <w:rsid w:val="00DC7F1F"/>
    <w:rsid w:val="00DD7440"/>
    <w:rsid w:val="00E105D5"/>
    <w:rsid w:val="00E10C6C"/>
    <w:rsid w:val="00E11F3F"/>
    <w:rsid w:val="00E403EE"/>
    <w:rsid w:val="00E474FD"/>
    <w:rsid w:val="00E62122"/>
    <w:rsid w:val="00E70307"/>
    <w:rsid w:val="00E826B0"/>
    <w:rsid w:val="00E93AEA"/>
    <w:rsid w:val="00EA1C6A"/>
    <w:rsid w:val="00EC3E15"/>
    <w:rsid w:val="00EC5823"/>
    <w:rsid w:val="00EC61E9"/>
    <w:rsid w:val="00EC6FA6"/>
    <w:rsid w:val="00F17CA6"/>
    <w:rsid w:val="00F56441"/>
    <w:rsid w:val="00FB59C3"/>
    <w:rsid w:val="00FD65D2"/>
    <w:rsid w:val="00FE6231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9C1C"/>
  <w15:docId w15:val="{BBE97DC2-0FCD-4231-AC4B-7AADAD81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76D7D"/>
  </w:style>
  <w:style w:type="paragraph" w:styleId="1">
    <w:name w:val="heading 1"/>
    <w:basedOn w:val="a0"/>
    <w:next w:val="a0"/>
    <w:link w:val="10"/>
    <w:uiPriority w:val="9"/>
    <w:qFormat/>
    <w:rsid w:val="00347F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D6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76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Перечень Знак"/>
    <w:link w:val="a"/>
    <w:locked/>
    <w:rsid w:val="00D601A4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4"/>
    <w:qFormat/>
    <w:rsid w:val="00D601A4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styleId="a5">
    <w:name w:val="footnote text"/>
    <w:basedOn w:val="a0"/>
    <w:link w:val="a6"/>
    <w:uiPriority w:val="99"/>
    <w:semiHidden/>
    <w:unhideWhenUsed/>
    <w:rsid w:val="00D601A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D601A4"/>
    <w:rPr>
      <w:sz w:val="20"/>
      <w:szCs w:val="20"/>
    </w:rPr>
  </w:style>
  <w:style w:type="paragraph" w:styleId="a7">
    <w:name w:val="List Paragraph"/>
    <w:basedOn w:val="a0"/>
    <w:uiPriority w:val="34"/>
    <w:qFormat/>
    <w:rsid w:val="00D601A4"/>
    <w:pPr>
      <w:ind w:left="720"/>
      <w:contextualSpacing/>
    </w:pPr>
  </w:style>
  <w:style w:type="paragraph" w:customStyle="1" w:styleId="ConsPlusNormal">
    <w:name w:val="ConsPlusNormal"/>
    <w:rsid w:val="00D601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D601A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AD6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2"/>
    <w:uiPriority w:val="59"/>
    <w:rsid w:val="00EC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200E0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 Spacing"/>
    <w:uiPriority w:val="1"/>
    <w:qFormat/>
    <w:rsid w:val="00347F2A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347F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registry/primernaya-osnovnaya-obrazovatelnaya-programma-srednego-obshhego-obrazova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3683-454C-4C07-A961-AD782F53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63</Pages>
  <Words>16054</Words>
  <Characters>91509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Светлана</cp:lastModifiedBy>
  <cp:revision>40</cp:revision>
  <dcterms:created xsi:type="dcterms:W3CDTF">2019-09-04T06:58:00Z</dcterms:created>
  <dcterms:modified xsi:type="dcterms:W3CDTF">2020-11-28T15:33:00Z</dcterms:modified>
</cp:coreProperties>
</file>